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rFonts w:cs="Tahoma"/>
        </w:rPr>
        <w:id w:val="416598408"/>
        <w:docPartObj>
          <w:docPartGallery w:val="Cover Pages"/>
          <w:docPartUnique/>
        </w:docPartObj>
      </w:sdtPr>
      <w:sdtEndPr/>
      <w:sdtContent>
        <w:p w:rsidRPr="00E64A05" w:rsidR="0020022D" w:rsidRDefault="0020022D" w14:paraId="7339010C" w14:textId="6043B729">
          <w:pPr>
            <w:rPr>
              <w:rFonts w:cs="Tahoma"/>
            </w:rPr>
          </w:pPr>
        </w:p>
        <w:p w:rsidRPr="00E64A05" w:rsidR="0020022D" w:rsidRDefault="0020022D" w14:paraId="6CEA1FE5" w14:textId="77777777">
          <w:pPr>
            <w:rPr>
              <w:rFonts w:cs="Tahoma"/>
            </w:rPr>
          </w:pPr>
        </w:p>
        <w:tbl>
          <w:tblPr>
            <w:tblpPr w:leftFromText="187" w:rightFromText="187" w:horzAnchor="margin" w:tblpXSpec="center" w:tblpYSpec="bottom"/>
            <w:tblW w:w="5000" w:type="pct"/>
            <w:tblLook w:val="04A0" w:firstRow="1" w:lastRow="0" w:firstColumn="1" w:lastColumn="0" w:noHBand="0" w:noVBand="1"/>
          </w:tblPr>
          <w:tblGrid>
            <w:gridCol w:w="9264"/>
          </w:tblGrid>
          <w:tr w:rsidRPr="00E64A05" w:rsidR="00D45E21" w:rsidTr="00CD6290" w14:paraId="7B58E2DB" w14:textId="77777777">
            <w:sdt>
              <w:sdtPr>
                <w:rPr>
                  <w:rFonts w:cs="Tahoma"/>
                  <w:b/>
                  <w:bCs/>
                </w:rPr>
                <w:alias w:val="Faculty"/>
                <w:tag w:val="Faculty"/>
                <w:id w:val="8276291"/>
                <w:showingPlcHdr/>
                <w:dataBinding w:prefixMappings="xmlns:ns0='http://schemas.microsoft.com/office/2006/coverPageProps'" w:xpath="/ns0:CoverPageProperties[1]/ns0:Abstract[1]" w:storeItemID="{55AF091B-3C7A-41E3-B477-F2FDAA23CFDA}"/>
                <w:text/>
              </w:sdtPr>
              <w:sdtEndPr/>
              <w:sdtContent>
                <w:tc>
                  <w:tcPr>
                    <w:tcW w:w="5000" w:type="pct"/>
                    <w:shd w:val="clear" w:color="auto" w:fill="auto"/>
                    <w:vAlign w:val="center"/>
                  </w:tcPr>
                  <w:p w:rsidRPr="00E64A05" w:rsidR="0020022D" w:rsidP="005443CF" w:rsidRDefault="005443CF" w14:paraId="6CD67BD1" w14:textId="33F20159">
                    <w:pPr>
                      <w:pStyle w:val="NoSpacing"/>
                      <w:jc w:val="center"/>
                      <w:rPr>
                        <w:rFonts w:cs="Tahoma"/>
                        <w:lang w:val="en-GB"/>
                      </w:rPr>
                    </w:pPr>
                    <w:r>
                      <w:rPr>
                        <w:rFonts w:cs="Tahoma"/>
                        <w:b/>
                        <w:bCs/>
                      </w:rPr>
                      <w:t xml:space="preserve">     </w:t>
                    </w:r>
                  </w:p>
                </w:tc>
              </w:sdtContent>
            </w:sdt>
          </w:tr>
        </w:tbl>
        <w:p w:rsidRPr="00E64A05" w:rsidR="0020022D" w:rsidRDefault="0020022D" w14:paraId="1C03D4FC" w14:textId="77777777">
          <w:pPr>
            <w:rPr>
              <w:rFonts w:cs="Tahoma"/>
            </w:rPr>
          </w:pPr>
        </w:p>
        <w:p w:rsidRPr="00E64A05" w:rsidR="00F963A8" w:rsidP="00F963A8" w:rsidRDefault="00F963A8" w14:paraId="5A0E90E7" w14:textId="77777777">
          <w:pPr>
            <w:rPr>
              <w:rFonts w:cs="Tahoma"/>
            </w:rPr>
          </w:pPr>
        </w:p>
        <w:p w:rsidRPr="00E64A05" w:rsidR="00F963A8" w:rsidP="00F963A8" w:rsidRDefault="00F963A8" w14:paraId="7BD9C116" w14:textId="77777777">
          <w:pPr>
            <w:rPr>
              <w:rFonts w:cs="Tahoma"/>
            </w:rPr>
          </w:pPr>
        </w:p>
        <w:p w:rsidRPr="00E64A05" w:rsidR="00F963A8" w:rsidP="00F963A8" w:rsidRDefault="00F963A8" w14:paraId="6BD15AA8" w14:textId="77777777">
          <w:pPr>
            <w:rPr>
              <w:rFonts w:cs="Tahoma"/>
            </w:rPr>
          </w:pPr>
        </w:p>
        <w:p w:rsidRPr="00E64A05" w:rsidR="00F963A8" w:rsidP="00F963A8" w:rsidRDefault="00F963A8" w14:paraId="598FCE00" w14:textId="77777777">
          <w:pPr>
            <w:rPr>
              <w:rFonts w:cs="Tahoma"/>
            </w:rPr>
          </w:pPr>
        </w:p>
        <w:p w:rsidRPr="00E64A05" w:rsidR="00F963A8" w:rsidP="00F963A8" w:rsidRDefault="00074656" w14:paraId="7CDEB049" w14:textId="77777777">
          <w:pPr>
            <w:rPr>
              <w:rFonts w:cs="Tahoma"/>
            </w:rPr>
          </w:pPr>
        </w:p>
      </w:sdtContent>
    </w:sdt>
    <w:bookmarkStart w:name="_Toc364243602" w:displacedByCustomXml="prev" w:id="0"/>
    <w:bookmarkStart w:name="_Toc364244006" w:displacedByCustomXml="prev" w:id="1"/>
    <w:bookmarkStart w:name="_Toc421711018" w:displacedByCustomXml="prev" w:id="2"/>
    <w:p w:rsidRPr="00074656" w:rsidR="00074656" w:rsidP="00074656" w:rsidRDefault="00074656" w14:paraId="29060F51" w14:textId="7D52409C">
      <w:pPr>
        <w:spacing w:after="0" w:line="240" w:lineRule="auto"/>
        <w:contextualSpacing/>
        <w:jc w:val="center"/>
        <w:rPr>
          <w:rFonts w:ascii="Century Gothic" w:hAnsi="Century Gothic" w:eastAsia="Meiryo" w:cs="Times New Roman"/>
          <w:b/>
          <w:bCs/>
          <w:color w:val="B01513"/>
          <w:kern w:val="28"/>
          <w:sz w:val="72"/>
          <w:szCs w:val="72"/>
          <w:lang w:val="en-US" w:eastAsia="ja-JP"/>
        </w:rPr>
      </w:pPr>
      <w:r w:rsidRPr="00074656">
        <w:rPr>
          <w:rFonts w:ascii="Century Gothic" w:hAnsi="Century Gothic" w:eastAsia="Meiryo" w:cs="Times New Roman"/>
          <w:b/>
          <w:bCs/>
          <w:color w:val="B01513"/>
          <w:kern w:val="28"/>
          <w:sz w:val="72"/>
          <w:szCs w:val="72"/>
          <w:lang w:val="en-US" w:eastAsia="ja-JP"/>
        </w:rPr>
        <w:t xml:space="preserve">Gameplay System Design Task </w:t>
      </w:r>
      <w:r>
        <w:rPr>
          <w:rFonts w:ascii="Century Gothic" w:hAnsi="Century Gothic" w:eastAsia="Meiryo" w:cs="Times New Roman"/>
          <w:b/>
          <w:bCs/>
          <w:color w:val="B01513"/>
          <w:kern w:val="28"/>
          <w:sz w:val="72"/>
          <w:szCs w:val="72"/>
          <w:lang w:val="en-US" w:eastAsia="ja-JP"/>
        </w:rPr>
        <w:t>3</w:t>
      </w:r>
      <w:r w:rsidRPr="00074656">
        <w:rPr>
          <w:rFonts w:ascii="Century Gothic" w:hAnsi="Century Gothic" w:eastAsia="Meiryo" w:cs="Times New Roman"/>
          <w:b/>
          <w:bCs/>
          <w:color w:val="B01513"/>
          <w:kern w:val="28"/>
          <w:sz w:val="72"/>
          <w:szCs w:val="72"/>
          <w:lang w:val="en-US" w:eastAsia="ja-JP"/>
        </w:rPr>
        <w:t xml:space="preserve">: </w:t>
      </w:r>
      <w:proofErr w:type="spellStart"/>
      <w:r>
        <w:rPr>
          <w:rFonts w:ascii="Century Gothic" w:hAnsi="Century Gothic" w:eastAsia="Meiryo" w:cs="Times New Roman"/>
          <w:b/>
          <w:bCs/>
          <w:i/>
          <w:iCs/>
          <w:color w:val="B01513"/>
          <w:kern w:val="28"/>
          <w:sz w:val="72"/>
          <w:szCs w:val="72"/>
          <w:lang w:val="en-US" w:eastAsia="ja-JP"/>
        </w:rPr>
        <w:t>Phasmophobia</w:t>
      </w:r>
      <w:proofErr w:type="spellEnd"/>
      <w:r>
        <w:rPr>
          <w:rFonts w:ascii="Century Gothic" w:hAnsi="Century Gothic" w:eastAsia="Meiryo" w:cs="Times New Roman"/>
          <w:b/>
          <w:bCs/>
          <w:i/>
          <w:iCs/>
          <w:color w:val="B01513"/>
          <w:kern w:val="28"/>
          <w:sz w:val="72"/>
          <w:szCs w:val="72"/>
          <w:lang w:val="en-US" w:eastAsia="ja-JP"/>
        </w:rPr>
        <w:t xml:space="preserve"> novel </w:t>
      </w:r>
      <w:r w:rsidRPr="00074656">
        <w:rPr>
          <w:rFonts w:ascii="Century Gothic" w:hAnsi="Century Gothic" w:eastAsia="Meiryo" w:cs="Times New Roman"/>
          <w:b/>
          <w:bCs/>
          <w:i/>
          <w:iCs/>
          <w:color w:val="B01513"/>
          <w:kern w:val="28"/>
          <w:sz w:val="72"/>
          <w:szCs w:val="72"/>
          <w:lang w:val="en-US" w:eastAsia="ja-JP"/>
        </w:rPr>
        <w:t>system</w:t>
      </w:r>
    </w:p>
    <w:p w:rsidRPr="00074656" w:rsidR="00074656" w:rsidP="00074656" w:rsidRDefault="00074656" w14:paraId="68866313" w14:textId="77777777">
      <w:pPr>
        <w:spacing w:after="0" w:line="240" w:lineRule="auto"/>
        <w:contextualSpacing/>
        <w:jc w:val="center"/>
        <w:rPr>
          <w:rFonts w:ascii="Century Gothic" w:hAnsi="Century Gothic" w:eastAsia="Meiryo" w:cs="Times New Roman"/>
          <w:b/>
          <w:bCs/>
          <w:color w:val="B01513"/>
          <w:kern w:val="28"/>
          <w:sz w:val="72"/>
          <w:szCs w:val="72"/>
          <w:lang w:val="en-US" w:eastAsia="ja-JP"/>
        </w:rPr>
      </w:pPr>
    </w:p>
    <w:p w:rsidRPr="00074656" w:rsidR="00074656" w:rsidP="00074656" w:rsidRDefault="00074656" w14:paraId="0693C924" w14:textId="77777777">
      <w:pPr>
        <w:spacing w:after="0" w:line="240" w:lineRule="auto"/>
        <w:contextualSpacing/>
        <w:jc w:val="center"/>
        <w:rPr>
          <w:rFonts w:ascii="Century Gothic" w:hAnsi="Century Gothic" w:eastAsia="Meiryo" w:cs="Times New Roman"/>
          <w:kern w:val="28"/>
          <w:sz w:val="28"/>
          <w:szCs w:val="28"/>
          <w:lang w:val="en-US" w:eastAsia="ja-JP"/>
        </w:rPr>
      </w:pPr>
    </w:p>
    <w:p w:rsidRPr="00074656" w:rsidR="00074656" w:rsidP="00074656" w:rsidRDefault="00074656" w14:paraId="6E981981" w14:textId="77777777">
      <w:pPr>
        <w:spacing w:after="0" w:line="240" w:lineRule="auto"/>
        <w:contextualSpacing/>
        <w:jc w:val="center"/>
        <w:rPr>
          <w:rFonts w:ascii="Century Gothic" w:hAnsi="Century Gothic" w:eastAsia="Meiryo" w:cs="Times New Roman"/>
          <w:kern w:val="28"/>
          <w:sz w:val="28"/>
          <w:szCs w:val="28"/>
          <w:lang w:val="en-US" w:eastAsia="ja-JP"/>
        </w:rPr>
      </w:pPr>
      <w:r w:rsidRPr="00074656">
        <w:rPr>
          <w:rFonts w:ascii="Century Gothic" w:hAnsi="Century Gothic" w:eastAsia="Meiryo" w:cs="Times New Roman"/>
          <w:kern w:val="28"/>
          <w:sz w:val="28"/>
          <w:szCs w:val="28"/>
          <w:lang w:val="en-US" w:eastAsia="ja-JP"/>
        </w:rPr>
        <w:t xml:space="preserve">Filip </w:t>
      </w:r>
      <w:proofErr w:type="spellStart"/>
      <w:r w:rsidRPr="00074656">
        <w:rPr>
          <w:rFonts w:ascii="Century Gothic" w:hAnsi="Century Gothic" w:eastAsia="Meiryo" w:cs="Times New Roman"/>
          <w:kern w:val="28"/>
          <w:sz w:val="28"/>
          <w:szCs w:val="28"/>
          <w:lang w:val="en-US" w:eastAsia="ja-JP"/>
        </w:rPr>
        <w:t>Lichonczak</w:t>
      </w:r>
      <w:proofErr w:type="spellEnd"/>
      <w:r w:rsidRPr="00074656">
        <w:rPr>
          <w:rFonts w:ascii="Century Gothic" w:hAnsi="Century Gothic" w:eastAsia="Meiryo" w:cs="Times New Roman"/>
          <w:kern w:val="28"/>
          <w:sz w:val="28"/>
          <w:szCs w:val="28"/>
          <w:lang w:val="en-US" w:eastAsia="ja-JP"/>
        </w:rPr>
        <w:t xml:space="preserve"> - l026819k</w:t>
      </w:r>
    </w:p>
    <w:p w:rsidR="007B2C42" w:rsidP="007B2C42" w:rsidRDefault="007B2C42" w14:paraId="61066A70" w14:textId="0435398E">
      <w:pPr>
        <w:ind w:left="993"/>
        <w:rPr>
          <w:rFonts w:cs="Tahoma"/>
          <w:b/>
          <w:sz w:val="48"/>
          <w:szCs w:val="48"/>
        </w:rPr>
      </w:pPr>
    </w:p>
    <w:tbl>
      <w:tblPr>
        <w:tblStyle w:val="TableGrid"/>
        <w:tblW w:w="0" w:type="auto"/>
        <w:tblInd w:w="9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43"/>
        <w:gridCol w:w="6328"/>
      </w:tblGrid>
      <w:tr w:rsidRPr="00E64A05" w:rsidR="0081107F" w:rsidTr="0081107F" w14:paraId="30AF9438" w14:textId="77777777">
        <w:tc>
          <w:tcPr>
            <w:tcW w:w="1943" w:type="dxa"/>
          </w:tcPr>
          <w:p w:rsidRPr="00E64A05" w:rsidR="0081107F" w:rsidP="0081107F" w:rsidRDefault="0081107F" w14:paraId="4E2E347C" w14:textId="5C51466A">
            <w:pPr>
              <w:rPr>
                <w:rFonts w:cs="Tahoma"/>
                <w:b/>
                <w:sz w:val="48"/>
                <w:szCs w:val="48"/>
              </w:rPr>
            </w:pPr>
          </w:p>
        </w:tc>
        <w:tc>
          <w:tcPr>
            <w:tcW w:w="6328" w:type="dxa"/>
            <w:vMerge w:val="restart"/>
          </w:tcPr>
          <w:p w:rsidRPr="00E64A05" w:rsidR="00365B41" w:rsidP="00E93F73" w:rsidRDefault="00365B41" w14:paraId="78C174ED" w14:textId="77777777">
            <w:pPr>
              <w:jc w:val="both"/>
              <w:rPr>
                <w:rFonts w:cs="Tahoma"/>
                <w:b/>
                <w:sz w:val="48"/>
                <w:szCs w:val="48"/>
              </w:rPr>
            </w:pPr>
          </w:p>
        </w:tc>
      </w:tr>
      <w:tr w:rsidRPr="00E64A05" w:rsidR="0081107F" w:rsidTr="0081107F" w14:paraId="52F120A7" w14:textId="77777777">
        <w:trPr>
          <w:trHeight w:val="537"/>
        </w:trPr>
        <w:tc>
          <w:tcPr>
            <w:tcW w:w="1943" w:type="dxa"/>
          </w:tcPr>
          <w:p w:rsidRPr="00E64A05" w:rsidR="0081107F" w:rsidP="0081107F" w:rsidRDefault="0081107F" w14:paraId="5AD60661" w14:textId="77777777">
            <w:pPr>
              <w:rPr>
                <w:rFonts w:cs="Tahoma"/>
                <w:b/>
                <w:sz w:val="48"/>
                <w:szCs w:val="48"/>
              </w:rPr>
            </w:pPr>
          </w:p>
        </w:tc>
        <w:tc>
          <w:tcPr>
            <w:tcW w:w="6328" w:type="dxa"/>
            <w:vMerge/>
          </w:tcPr>
          <w:p w:rsidRPr="00E64A05" w:rsidR="0081107F" w:rsidP="00E93F73" w:rsidRDefault="0081107F" w14:paraId="5FBF8F81" w14:textId="77777777">
            <w:pPr>
              <w:rPr>
                <w:rFonts w:cs="Tahoma"/>
                <w:b/>
                <w:sz w:val="48"/>
                <w:szCs w:val="48"/>
              </w:rPr>
            </w:pPr>
          </w:p>
        </w:tc>
      </w:tr>
      <w:tr w:rsidRPr="00E64A05" w:rsidR="0081107F" w:rsidTr="0081107F" w14:paraId="31957AE9" w14:textId="77777777">
        <w:tc>
          <w:tcPr>
            <w:tcW w:w="1943" w:type="dxa"/>
          </w:tcPr>
          <w:p w:rsidR="0081107F" w:rsidP="00E93F73" w:rsidRDefault="0081107F" w14:paraId="077E89E0" w14:textId="77777777">
            <w:pPr>
              <w:jc w:val="both"/>
              <w:rPr>
                <w:rFonts w:cs="Tahoma"/>
                <w:b/>
                <w:sz w:val="28"/>
              </w:rPr>
            </w:pPr>
          </w:p>
          <w:p w:rsidR="00365B41" w:rsidP="00E93F73" w:rsidRDefault="00365B41" w14:paraId="1C7C1CBC" w14:textId="77777777">
            <w:pPr>
              <w:jc w:val="both"/>
              <w:rPr>
                <w:rFonts w:cs="Tahoma"/>
                <w:b/>
                <w:sz w:val="28"/>
              </w:rPr>
            </w:pPr>
          </w:p>
          <w:p w:rsidR="00365B41" w:rsidP="00E93F73" w:rsidRDefault="00365B41" w14:paraId="60672146" w14:textId="77777777">
            <w:pPr>
              <w:jc w:val="both"/>
              <w:rPr>
                <w:rFonts w:cs="Tahoma"/>
                <w:b/>
                <w:sz w:val="28"/>
              </w:rPr>
            </w:pPr>
          </w:p>
          <w:p w:rsidR="00365B41" w:rsidP="00E93F73" w:rsidRDefault="00365B41" w14:paraId="6F74777C" w14:textId="77777777">
            <w:pPr>
              <w:jc w:val="both"/>
              <w:rPr>
                <w:rFonts w:cs="Tahoma"/>
                <w:b/>
                <w:sz w:val="28"/>
              </w:rPr>
            </w:pPr>
          </w:p>
          <w:p w:rsidR="00365B41" w:rsidP="00E93F73" w:rsidRDefault="00365B41" w14:paraId="6218AFF4" w14:textId="77777777">
            <w:pPr>
              <w:jc w:val="both"/>
              <w:rPr>
                <w:rFonts w:cs="Tahoma"/>
                <w:b/>
                <w:sz w:val="28"/>
              </w:rPr>
            </w:pPr>
          </w:p>
          <w:p w:rsidR="00365B41" w:rsidP="00E93F73" w:rsidRDefault="00365B41" w14:paraId="682310A9" w14:textId="77777777">
            <w:pPr>
              <w:jc w:val="both"/>
              <w:rPr>
                <w:rFonts w:cs="Tahoma"/>
                <w:b/>
                <w:sz w:val="28"/>
              </w:rPr>
            </w:pPr>
          </w:p>
          <w:p w:rsidRPr="00E64A05" w:rsidR="00365B41" w:rsidP="00E93F73" w:rsidRDefault="00365B41" w14:paraId="24430840" w14:textId="77777777">
            <w:pPr>
              <w:jc w:val="both"/>
              <w:rPr>
                <w:rFonts w:cs="Tahoma"/>
                <w:b/>
                <w:sz w:val="28"/>
              </w:rPr>
            </w:pPr>
          </w:p>
        </w:tc>
        <w:tc>
          <w:tcPr>
            <w:tcW w:w="6328" w:type="dxa"/>
          </w:tcPr>
          <w:p w:rsidRPr="00E64A05" w:rsidR="00284F65" w:rsidP="00284F65" w:rsidRDefault="00284F65" w14:paraId="3AA04575" w14:textId="77777777">
            <w:pPr>
              <w:jc w:val="both"/>
              <w:rPr>
                <w:rFonts w:cs="Tahoma"/>
                <w:b/>
                <w:sz w:val="48"/>
                <w:szCs w:val="48"/>
              </w:rPr>
            </w:pPr>
          </w:p>
        </w:tc>
      </w:tr>
    </w:tbl>
    <w:p w:rsidR="00EB3505" w:rsidP="154A8A9C" w:rsidRDefault="00EB3505" w14:paraId="19963536" w14:noSpellErr="1" w14:textId="1A816640">
      <w:pPr>
        <w:pStyle w:val="NoSpacing"/>
        <w:rPr>
          <w:b w:val="1"/>
          <w:bCs w:val="1"/>
        </w:rPr>
      </w:pPr>
    </w:p>
    <w:p w:rsidR="005443CF" w:rsidP="007F3E95" w:rsidRDefault="005443CF" w14:paraId="0CC44E1E" w14:textId="65C8ECEB">
      <w:pPr>
        <w:pStyle w:val="NoSpacing"/>
        <w:rPr>
          <w:b/>
        </w:rPr>
      </w:pPr>
    </w:p>
    <w:sdt>
      <w:sdtPr>
        <w:id w:val="1931886021"/>
        <w:docPartObj>
          <w:docPartGallery w:val="Table of Contents"/>
          <w:docPartUnique/>
        </w:docPartObj>
      </w:sdtPr>
      <w:sdtContent>
        <w:p w:rsidR="005443CF" w:rsidRDefault="5D9B592F" w14:paraId="229E488F" w14:textId="282A9025" w14:noSpellErr="1">
          <w:pPr>
            <w:pStyle w:val="TOCHeading"/>
          </w:pPr>
          <w:r w:rsidR="06883F61">
            <w:rPr/>
            <w:t xml:space="preserve">Table of </w:t>
          </w:r>
          <w:r w:rsidR="06883F61">
            <w:rPr/>
            <w:t>Contents</w:t>
          </w:r>
        </w:p>
        <w:p w:rsidR="0054067C" w:rsidP="06883F61" w:rsidRDefault="0054067C" w14:paraId="5F99C0F6" w14:textId="5FBAA465">
          <w:pPr>
            <w:pStyle w:val="TOC1"/>
            <w:tabs>
              <w:tab w:val="right" w:leader="dot" w:pos="9045"/>
            </w:tabs>
            <w:rPr>
              <w:rStyle w:val="Hyperlink"/>
              <w:noProof/>
              <w:kern w:val="2"/>
              <w:lang w:eastAsia="en-GB"/>
              <w14:ligatures w14:val="standardContextual"/>
            </w:rPr>
          </w:pPr>
          <w:r>
            <w:fldChar w:fldCharType="begin"/>
          </w:r>
          <w:r>
            <w:instrText xml:space="preserve">TOC \o "1-3" \h \z \u</w:instrText>
          </w:r>
          <w:r>
            <w:fldChar w:fldCharType="separate"/>
          </w:r>
          <w:hyperlink w:anchor="_Toc1082763700">
            <w:r w:rsidRPr="06883F61" w:rsidR="06883F61">
              <w:rPr>
                <w:rStyle w:val="Hyperlink"/>
              </w:rPr>
              <w:t>High Level Summary</w:t>
            </w:r>
            <w:r>
              <w:tab/>
            </w:r>
            <w:r>
              <w:fldChar w:fldCharType="begin"/>
            </w:r>
            <w:r>
              <w:instrText xml:space="preserve">PAGEREF _Toc1082763700 \h</w:instrText>
            </w:r>
            <w:r>
              <w:fldChar w:fldCharType="separate"/>
            </w:r>
            <w:r w:rsidRPr="06883F61" w:rsidR="06883F61">
              <w:rPr>
                <w:rStyle w:val="Hyperlink"/>
              </w:rPr>
              <w:t>2</w:t>
            </w:r>
            <w:r>
              <w:fldChar w:fldCharType="end"/>
            </w:r>
          </w:hyperlink>
        </w:p>
        <w:p w:rsidR="0054067C" w:rsidP="06883F61" w:rsidRDefault="00074656" w14:paraId="288C86A5" w14:textId="763FF433">
          <w:pPr>
            <w:pStyle w:val="TOC2"/>
            <w:tabs>
              <w:tab w:val="right" w:leader="dot" w:pos="9045"/>
            </w:tabs>
            <w:rPr>
              <w:rStyle w:val="Hyperlink"/>
              <w:noProof/>
              <w:kern w:val="2"/>
              <w:lang w:eastAsia="en-GB"/>
              <w14:ligatures w14:val="standardContextual"/>
            </w:rPr>
          </w:pPr>
          <w:hyperlink w:anchor="_Toc850281469">
            <w:r w:rsidRPr="06883F61" w:rsidR="06883F61">
              <w:rPr>
                <w:rStyle w:val="Hyperlink"/>
              </w:rPr>
              <w:t>System Essence Statement</w:t>
            </w:r>
            <w:r>
              <w:tab/>
            </w:r>
            <w:r>
              <w:fldChar w:fldCharType="begin"/>
            </w:r>
            <w:r>
              <w:instrText xml:space="preserve">PAGEREF _Toc850281469 \h</w:instrText>
            </w:r>
            <w:r>
              <w:fldChar w:fldCharType="separate"/>
            </w:r>
            <w:r w:rsidRPr="06883F61" w:rsidR="06883F61">
              <w:rPr>
                <w:rStyle w:val="Hyperlink"/>
              </w:rPr>
              <w:t>2</w:t>
            </w:r>
            <w:r>
              <w:fldChar w:fldCharType="end"/>
            </w:r>
          </w:hyperlink>
        </w:p>
        <w:p w:rsidR="0054067C" w:rsidP="06883F61" w:rsidRDefault="00074656" w14:paraId="32162349" w14:textId="530CB02C">
          <w:pPr>
            <w:pStyle w:val="TOC2"/>
            <w:tabs>
              <w:tab w:val="right" w:leader="dot" w:pos="9045"/>
            </w:tabs>
            <w:rPr>
              <w:rStyle w:val="Hyperlink"/>
              <w:noProof/>
              <w:kern w:val="2"/>
              <w:lang w:eastAsia="en-GB"/>
              <w14:ligatures w14:val="standardContextual"/>
            </w:rPr>
          </w:pPr>
          <w:hyperlink w:anchor="_Toc228975606">
            <w:r w:rsidRPr="06883F61" w:rsidR="06883F61">
              <w:rPr>
                <w:rStyle w:val="Hyperlink"/>
              </w:rPr>
              <w:t>Chosen Game Analysis</w:t>
            </w:r>
            <w:r>
              <w:tab/>
            </w:r>
            <w:r>
              <w:fldChar w:fldCharType="begin"/>
            </w:r>
            <w:r>
              <w:instrText xml:space="preserve">PAGEREF _Toc228975606 \h</w:instrText>
            </w:r>
            <w:r>
              <w:fldChar w:fldCharType="separate"/>
            </w:r>
            <w:r w:rsidRPr="06883F61" w:rsidR="06883F61">
              <w:rPr>
                <w:rStyle w:val="Hyperlink"/>
              </w:rPr>
              <w:t>2</w:t>
            </w:r>
            <w:r>
              <w:fldChar w:fldCharType="end"/>
            </w:r>
          </w:hyperlink>
        </w:p>
        <w:p w:rsidR="0054067C" w:rsidP="06883F61" w:rsidRDefault="00074656" w14:paraId="16547BF7" w14:textId="0BBFB527">
          <w:pPr>
            <w:pStyle w:val="TOC2"/>
            <w:tabs>
              <w:tab w:val="right" w:leader="dot" w:pos="9045"/>
            </w:tabs>
            <w:rPr>
              <w:rStyle w:val="Hyperlink"/>
              <w:noProof/>
              <w:kern w:val="2"/>
              <w:lang w:eastAsia="en-GB"/>
              <w14:ligatures w14:val="standardContextual"/>
            </w:rPr>
          </w:pPr>
          <w:hyperlink w:anchor="_Toc1133472876">
            <w:r w:rsidRPr="06883F61" w:rsidR="06883F61">
              <w:rPr>
                <w:rStyle w:val="Hyperlink"/>
              </w:rPr>
              <w:t>System Analysis of Chosen Game</w:t>
            </w:r>
            <w:r>
              <w:tab/>
            </w:r>
            <w:r>
              <w:fldChar w:fldCharType="begin"/>
            </w:r>
            <w:r>
              <w:instrText xml:space="preserve">PAGEREF _Toc1133472876 \h</w:instrText>
            </w:r>
            <w:r>
              <w:fldChar w:fldCharType="separate"/>
            </w:r>
            <w:r w:rsidRPr="06883F61" w:rsidR="06883F61">
              <w:rPr>
                <w:rStyle w:val="Hyperlink"/>
              </w:rPr>
              <w:t>3</w:t>
            </w:r>
            <w:r>
              <w:fldChar w:fldCharType="end"/>
            </w:r>
          </w:hyperlink>
        </w:p>
        <w:p w:rsidR="0054067C" w:rsidP="06883F61" w:rsidRDefault="00074656" w14:paraId="42248168" w14:textId="6D205770">
          <w:pPr>
            <w:pStyle w:val="TOC2"/>
            <w:tabs>
              <w:tab w:val="right" w:leader="dot" w:pos="9045"/>
            </w:tabs>
            <w:rPr>
              <w:rStyle w:val="Hyperlink"/>
              <w:noProof/>
              <w:kern w:val="2"/>
              <w:lang w:eastAsia="en-GB"/>
              <w14:ligatures w14:val="standardContextual"/>
            </w:rPr>
          </w:pPr>
          <w:hyperlink w:anchor="_Toc53031891">
            <w:r w:rsidRPr="06883F61" w:rsidR="06883F61">
              <w:rPr>
                <w:rStyle w:val="Hyperlink"/>
              </w:rPr>
              <w:t>Problem Statement</w:t>
            </w:r>
            <w:r>
              <w:tab/>
            </w:r>
            <w:r>
              <w:fldChar w:fldCharType="begin"/>
            </w:r>
            <w:r>
              <w:instrText xml:space="preserve">PAGEREF _Toc53031891 \h</w:instrText>
            </w:r>
            <w:r>
              <w:fldChar w:fldCharType="separate"/>
            </w:r>
            <w:r w:rsidRPr="06883F61" w:rsidR="06883F61">
              <w:rPr>
                <w:rStyle w:val="Hyperlink"/>
              </w:rPr>
              <w:t>5</w:t>
            </w:r>
            <w:r>
              <w:fldChar w:fldCharType="end"/>
            </w:r>
          </w:hyperlink>
        </w:p>
        <w:p w:rsidR="0054067C" w:rsidP="06883F61" w:rsidRDefault="00074656" w14:paraId="0D8541FC" w14:textId="15DF56D9">
          <w:pPr>
            <w:pStyle w:val="TOC2"/>
            <w:tabs>
              <w:tab w:val="right" w:leader="dot" w:pos="9045"/>
            </w:tabs>
            <w:rPr>
              <w:rStyle w:val="Hyperlink"/>
              <w:noProof/>
              <w:kern w:val="2"/>
              <w:lang w:eastAsia="en-GB"/>
              <w14:ligatures w14:val="standardContextual"/>
            </w:rPr>
          </w:pPr>
          <w:hyperlink w:anchor="_Toc911259890">
            <w:r w:rsidRPr="06883F61" w:rsidR="06883F61">
              <w:rPr>
                <w:rStyle w:val="Hyperlink"/>
              </w:rPr>
              <w:t>How the System Addresses Problem</w:t>
            </w:r>
            <w:r>
              <w:tab/>
            </w:r>
            <w:r>
              <w:fldChar w:fldCharType="begin"/>
            </w:r>
            <w:r>
              <w:instrText xml:space="preserve">PAGEREF _Toc911259890 \h</w:instrText>
            </w:r>
            <w:r>
              <w:fldChar w:fldCharType="separate"/>
            </w:r>
            <w:r w:rsidRPr="06883F61" w:rsidR="06883F61">
              <w:rPr>
                <w:rStyle w:val="Hyperlink"/>
              </w:rPr>
              <w:t>5</w:t>
            </w:r>
            <w:r>
              <w:fldChar w:fldCharType="end"/>
            </w:r>
          </w:hyperlink>
        </w:p>
        <w:p w:rsidR="0054067C" w:rsidP="06883F61" w:rsidRDefault="00074656" w14:paraId="4C4113CC" w14:textId="0372771F">
          <w:pPr>
            <w:pStyle w:val="TOC2"/>
            <w:tabs>
              <w:tab w:val="right" w:leader="dot" w:pos="9045"/>
            </w:tabs>
            <w:rPr>
              <w:rStyle w:val="Hyperlink"/>
              <w:noProof/>
              <w:kern w:val="2"/>
              <w:lang w:eastAsia="en-GB"/>
              <w14:ligatures w14:val="standardContextual"/>
            </w:rPr>
          </w:pPr>
          <w:hyperlink w:anchor="_Toc1744655936">
            <w:r w:rsidRPr="06883F61" w:rsidR="06883F61">
              <w:rPr>
                <w:rStyle w:val="Hyperlink"/>
              </w:rPr>
              <w:t>Core System Concepts</w:t>
            </w:r>
            <w:r>
              <w:tab/>
            </w:r>
            <w:r>
              <w:fldChar w:fldCharType="begin"/>
            </w:r>
            <w:r>
              <w:instrText xml:space="preserve">PAGEREF _Toc1744655936 \h</w:instrText>
            </w:r>
            <w:r>
              <w:fldChar w:fldCharType="separate"/>
            </w:r>
            <w:r w:rsidRPr="06883F61" w:rsidR="06883F61">
              <w:rPr>
                <w:rStyle w:val="Hyperlink"/>
              </w:rPr>
              <w:t>6</w:t>
            </w:r>
            <w:r>
              <w:fldChar w:fldCharType="end"/>
            </w:r>
          </w:hyperlink>
        </w:p>
        <w:p w:rsidR="0054067C" w:rsidP="06883F61" w:rsidRDefault="00074656" w14:paraId="77A15C3D" w14:textId="08F1ABB7">
          <w:pPr>
            <w:pStyle w:val="TOC3"/>
            <w:tabs>
              <w:tab w:val="right" w:leader="dot" w:pos="9045"/>
            </w:tabs>
            <w:rPr>
              <w:rStyle w:val="Hyperlink"/>
              <w:noProof/>
              <w:kern w:val="2"/>
              <w:lang w:eastAsia="en-GB"/>
              <w14:ligatures w14:val="standardContextual"/>
            </w:rPr>
          </w:pPr>
          <w:hyperlink w:anchor="_Toc315310854">
            <w:r w:rsidRPr="06883F61" w:rsidR="06883F61">
              <w:rPr>
                <w:rStyle w:val="Hyperlink"/>
              </w:rPr>
              <w:t>Ways of evidence identifying</w:t>
            </w:r>
            <w:r>
              <w:tab/>
            </w:r>
            <w:r>
              <w:fldChar w:fldCharType="begin"/>
            </w:r>
            <w:r>
              <w:instrText xml:space="preserve">PAGEREF _Toc315310854 \h</w:instrText>
            </w:r>
            <w:r>
              <w:fldChar w:fldCharType="separate"/>
            </w:r>
            <w:r w:rsidRPr="06883F61" w:rsidR="06883F61">
              <w:rPr>
                <w:rStyle w:val="Hyperlink"/>
              </w:rPr>
              <w:t>6</w:t>
            </w:r>
            <w:r>
              <w:fldChar w:fldCharType="end"/>
            </w:r>
          </w:hyperlink>
        </w:p>
        <w:p w:rsidR="0054067C" w:rsidP="06883F61" w:rsidRDefault="00074656" w14:paraId="045C75EB" w14:textId="03E29B6B">
          <w:pPr>
            <w:pStyle w:val="TOC2"/>
            <w:tabs>
              <w:tab w:val="right" w:leader="dot" w:pos="9045"/>
            </w:tabs>
            <w:rPr>
              <w:rStyle w:val="Hyperlink"/>
              <w:noProof/>
              <w:kern w:val="2"/>
              <w:lang w:eastAsia="en-GB"/>
              <w14:ligatures w14:val="standardContextual"/>
            </w:rPr>
          </w:pPr>
          <w:hyperlink w:anchor="_Toc1287528804">
            <w:r w:rsidRPr="06883F61" w:rsidR="06883F61">
              <w:rPr>
                <w:rStyle w:val="Hyperlink"/>
              </w:rPr>
              <w:t>Expected Player Experience</w:t>
            </w:r>
            <w:r>
              <w:tab/>
            </w:r>
            <w:r>
              <w:fldChar w:fldCharType="begin"/>
            </w:r>
            <w:r>
              <w:instrText xml:space="preserve">PAGEREF _Toc1287528804 \h</w:instrText>
            </w:r>
            <w:r>
              <w:fldChar w:fldCharType="separate"/>
            </w:r>
            <w:r w:rsidRPr="06883F61" w:rsidR="06883F61">
              <w:rPr>
                <w:rStyle w:val="Hyperlink"/>
              </w:rPr>
              <w:t>9</w:t>
            </w:r>
            <w:r>
              <w:fldChar w:fldCharType="end"/>
            </w:r>
          </w:hyperlink>
        </w:p>
        <w:p w:rsidR="0054067C" w:rsidP="06883F61" w:rsidRDefault="00074656" w14:paraId="6A245F42" w14:textId="7D591CDF">
          <w:pPr>
            <w:pStyle w:val="TOC1"/>
            <w:tabs>
              <w:tab w:val="right" w:leader="dot" w:pos="9045"/>
            </w:tabs>
            <w:rPr>
              <w:rStyle w:val="Hyperlink"/>
              <w:noProof/>
              <w:kern w:val="2"/>
              <w:lang w:eastAsia="en-GB"/>
              <w14:ligatures w14:val="standardContextual"/>
            </w:rPr>
          </w:pPr>
          <w:hyperlink w:anchor="_Toc1628525995">
            <w:r w:rsidRPr="06883F61" w:rsidR="06883F61">
              <w:rPr>
                <w:rStyle w:val="Hyperlink"/>
              </w:rPr>
              <w:t>Game Research</w:t>
            </w:r>
            <w:r>
              <w:tab/>
            </w:r>
            <w:r>
              <w:fldChar w:fldCharType="begin"/>
            </w:r>
            <w:r>
              <w:instrText xml:space="preserve">PAGEREF _Toc1628525995 \h</w:instrText>
            </w:r>
            <w:r>
              <w:fldChar w:fldCharType="separate"/>
            </w:r>
            <w:r w:rsidRPr="06883F61" w:rsidR="06883F61">
              <w:rPr>
                <w:rStyle w:val="Hyperlink"/>
              </w:rPr>
              <w:t>9</w:t>
            </w:r>
            <w:r>
              <w:fldChar w:fldCharType="end"/>
            </w:r>
          </w:hyperlink>
        </w:p>
        <w:p w:rsidR="0054067C" w:rsidP="06883F61" w:rsidRDefault="00074656" w14:paraId="10674B3C" w14:textId="604C4B3A">
          <w:pPr>
            <w:pStyle w:val="TOC2"/>
            <w:tabs>
              <w:tab w:val="right" w:leader="dot" w:pos="9045"/>
            </w:tabs>
            <w:rPr>
              <w:rStyle w:val="Hyperlink"/>
              <w:noProof/>
              <w:kern w:val="2"/>
              <w:lang w:eastAsia="en-GB"/>
              <w14:ligatures w14:val="standardContextual"/>
            </w:rPr>
          </w:pPr>
          <w:hyperlink w:anchor="_Toc36732455">
            <w:r w:rsidRPr="06883F61" w:rsidR="06883F61">
              <w:rPr>
                <w:rStyle w:val="Hyperlink"/>
              </w:rPr>
              <w:t>Chosen Game Research and Analysis</w:t>
            </w:r>
            <w:r>
              <w:tab/>
            </w:r>
            <w:r>
              <w:fldChar w:fldCharType="begin"/>
            </w:r>
            <w:r>
              <w:instrText xml:space="preserve">PAGEREF _Toc36732455 \h</w:instrText>
            </w:r>
            <w:r>
              <w:fldChar w:fldCharType="separate"/>
            </w:r>
            <w:r w:rsidRPr="06883F61" w:rsidR="06883F61">
              <w:rPr>
                <w:rStyle w:val="Hyperlink"/>
              </w:rPr>
              <w:t>9</w:t>
            </w:r>
            <w:r>
              <w:fldChar w:fldCharType="end"/>
            </w:r>
          </w:hyperlink>
        </w:p>
        <w:p w:rsidR="0054067C" w:rsidP="06883F61" w:rsidRDefault="00074656" w14:paraId="65BDF19F" w14:textId="3D3E18FD">
          <w:pPr>
            <w:pStyle w:val="TOC2"/>
            <w:tabs>
              <w:tab w:val="right" w:leader="dot" w:pos="9045"/>
            </w:tabs>
            <w:rPr>
              <w:rStyle w:val="Hyperlink"/>
              <w:noProof/>
              <w:kern w:val="2"/>
              <w:lang w:eastAsia="en-GB"/>
              <w14:ligatures w14:val="standardContextual"/>
            </w:rPr>
          </w:pPr>
          <w:hyperlink w:anchor="_Toc1221281760">
            <w:r w:rsidRPr="06883F61" w:rsidR="06883F61">
              <w:rPr>
                <w:rStyle w:val="Hyperlink"/>
              </w:rPr>
              <w:t>Design Considerations with Chosen Game</w:t>
            </w:r>
            <w:r>
              <w:tab/>
            </w:r>
            <w:r>
              <w:fldChar w:fldCharType="begin"/>
            </w:r>
            <w:r>
              <w:instrText xml:space="preserve">PAGEREF _Toc1221281760 \h</w:instrText>
            </w:r>
            <w:r>
              <w:fldChar w:fldCharType="separate"/>
            </w:r>
            <w:r w:rsidRPr="06883F61" w:rsidR="06883F61">
              <w:rPr>
                <w:rStyle w:val="Hyperlink"/>
              </w:rPr>
              <w:t>10</w:t>
            </w:r>
            <w:r>
              <w:fldChar w:fldCharType="end"/>
            </w:r>
          </w:hyperlink>
        </w:p>
        <w:p w:rsidR="0054067C" w:rsidP="06883F61" w:rsidRDefault="00074656" w14:paraId="42EB3CC6" w14:textId="640E77B9">
          <w:pPr>
            <w:pStyle w:val="TOC2"/>
            <w:tabs>
              <w:tab w:val="right" w:leader="dot" w:pos="9045"/>
            </w:tabs>
            <w:rPr>
              <w:rStyle w:val="Hyperlink"/>
              <w:noProof/>
              <w:kern w:val="2"/>
              <w:lang w:eastAsia="en-GB"/>
              <w14:ligatures w14:val="standardContextual"/>
            </w:rPr>
          </w:pPr>
          <w:hyperlink w:anchor="_Toc1011193025">
            <w:r w:rsidRPr="06883F61" w:rsidR="06883F61">
              <w:rPr>
                <w:rStyle w:val="Hyperlink"/>
              </w:rPr>
              <w:t>Similar Games Analysis</w:t>
            </w:r>
            <w:r>
              <w:tab/>
            </w:r>
            <w:r>
              <w:fldChar w:fldCharType="begin"/>
            </w:r>
            <w:r>
              <w:instrText xml:space="preserve">PAGEREF _Toc1011193025 \h</w:instrText>
            </w:r>
            <w:r>
              <w:fldChar w:fldCharType="separate"/>
            </w:r>
            <w:r w:rsidRPr="06883F61" w:rsidR="06883F61">
              <w:rPr>
                <w:rStyle w:val="Hyperlink"/>
              </w:rPr>
              <w:t>10</w:t>
            </w:r>
            <w:r>
              <w:fldChar w:fldCharType="end"/>
            </w:r>
          </w:hyperlink>
        </w:p>
        <w:p w:rsidR="0054067C" w:rsidP="06883F61" w:rsidRDefault="00074656" w14:paraId="558753DE" w14:textId="20601A40">
          <w:pPr>
            <w:pStyle w:val="TOC2"/>
            <w:tabs>
              <w:tab w:val="right" w:leader="dot" w:pos="9045"/>
            </w:tabs>
            <w:rPr>
              <w:rStyle w:val="Hyperlink"/>
              <w:noProof/>
              <w:kern w:val="2"/>
              <w:lang w:eastAsia="en-GB"/>
              <w14:ligatures w14:val="standardContextual"/>
            </w:rPr>
          </w:pPr>
          <w:hyperlink w:anchor="_Toc24136183">
            <w:r w:rsidRPr="06883F61" w:rsidR="06883F61">
              <w:rPr>
                <w:rStyle w:val="Hyperlink"/>
              </w:rPr>
              <w:t>Similar Systems Analysis</w:t>
            </w:r>
            <w:r>
              <w:tab/>
            </w:r>
            <w:r>
              <w:fldChar w:fldCharType="begin"/>
            </w:r>
            <w:r>
              <w:instrText xml:space="preserve">PAGEREF _Toc24136183 \h</w:instrText>
            </w:r>
            <w:r>
              <w:fldChar w:fldCharType="separate"/>
            </w:r>
            <w:r w:rsidRPr="06883F61" w:rsidR="06883F61">
              <w:rPr>
                <w:rStyle w:val="Hyperlink"/>
              </w:rPr>
              <w:t>10</w:t>
            </w:r>
            <w:r>
              <w:fldChar w:fldCharType="end"/>
            </w:r>
          </w:hyperlink>
        </w:p>
        <w:p w:rsidR="0054067C" w:rsidP="06883F61" w:rsidRDefault="00074656" w14:paraId="43A9409E" w14:textId="4FA6C4B7">
          <w:pPr>
            <w:pStyle w:val="TOC3"/>
            <w:tabs>
              <w:tab w:val="right" w:leader="dot" w:pos="9045"/>
            </w:tabs>
            <w:rPr>
              <w:rStyle w:val="Hyperlink"/>
              <w:noProof/>
              <w:kern w:val="2"/>
              <w:lang w:eastAsia="en-GB"/>
              <w14:ligatures w14:val="standardContextual"/>
            </w:rPr>
          </w:pPr>
          <w:hyperlink w:anchor="_Toc2127147423">
            <w:r w:rsidRPr="06883F61" w:rsidR="06883F61">
              <w:rPr>
                <w:rStyle w:val="Hyperlink"/>
              </w:rPr>
              <w:t>Dead by Daylight</w:t>
            </w:r>
            <w:r>
              <w:tab/>
            </w:r>
            <w:r>
              <w:fldChar w:fldCharType="begin"/>
            </w:r>
            <w:r>
              <w:instrText xml:space="preserve">PAGEREF _Toc2127147423 \h</w:instrText>
            </w:r>
            <w:r>
              <w:fldChar w:fldCharType="separate"/>
            </w:r>
            <w:r w:rsidRPr="06883F61" w:rsidR="06883F61">
              <w:rPr>
                <w:rStyle w:val="Hyperlink"/>
              </w:rPr>
              <w:t>10</w:t>
            </w:r>
            <w:r>
              <w:fldChar w:fldCharType="end"/>
            </w:r>
          </w:hyperlink>
        </w:p>
        <w:p w:rsidR="0054067C" w:rsidP="06883F61" w:rsidRDefault="00074656" w14:paraId="4F20C67D" w14:textId="49C6808F">
          <w:pPr>
            <w:pStyle w:val="TOC3"/>
            <w:tabs>
              <w:tab w:val="right" w:leader="dot" w:pos="9045"/>
            </w:tabs>
            <w:rPr>
              <w:rStyle w:val="Hyperlink"/>
              <w:noProof/>
              <w:kern w:val="2"/>
              <w:lang w:eastAsia="en-GB"/>
              <w14:ligatures w14:val="standardContextual"/>
            </w:rPr>
          </w:pPr>
          <w:hyperlink w:anchor="_Toc408842720">
            <w:r w:rsidRPr="06883F61" w:rsidR="06883F61">
              <w:rPr>
                <w:rStyle w:val="Hyperlink"/>
              </w:rPr>
              <w:t>Oxygen Not Included</w:t>
            </w:r>
            <w:r>
              <w:tab/>
            </w:r>
            <w:r>
              <w:fldChar w:fldCharType="begin"/>
            </w:r>
            <w:r>
              <w:instrText xml:space="preserve">PAGEREF _Toc408842720 \h</w:instrText>
            </w:r>
            <w:r>
              <w:fldChar w:fldCharType="separate"/>
            </w:r>
            <w:r w:rsidRPr="06883F61" w:rsidR="06883F61">
              <w:rPr>
                <w:rStyle w:val="Hyperlink"/>
              </w:rPr>
              <w:t>10</w:t>
            </w:r>
            <w:r>
              <w:fldChar w:fldCharType="end"/>
            </w:r>
          </w:hyperlink>
        </w:p>
        <w:p w:rsidR="0054067C" w:rsidP="06883F61" w:rsidRDefault="00074656" w14:paraId="376B8220" w14:textId="69624314">
          <w:pPr>
            <w:pStyle w:val="TOC2"/>
            <w:tabs>
              <w:tab w:val="right" w:leader="dot" w:pos="9045"/>
            </w:tabs>
            <w:rPr>
              <w:rStyle w:val="Hyperlink"/>
              <w:noProof/>
              <w:kern w:val="2"/>
              <w:lang w:eastAsia="en-GB"/>
              <w14:ligatures w14:val="standardContextual"/>
            </w:rPr>
          </w:pPr>
          <w:hyperlink w:anchor="_Toc559637807">
            <w:r w:rsidRPr="06883F61" w:rsidR="06883F61">
              <w:rPr>
                <w:rStyle w:val="Hyperlink"/>
              </w:rPr>
              <w:t>Academic Research</w:t>
            </w:r>
            <w:r>
              <w:tab/>
            </w:r>
            <w:r>
              <w:fldChar w:fldCharType="begin"/>
            </w:r>
            <w:r>
              <w:instrText xml:space="preserve">PAGEREF _Toc559637807 \h</w:instrText>
            </w:r>
            <w:r>
              <w:fldChar w:fldCharType="separate"/>
            </w:r>
            <w:r w:rsidRPr="06883F61" w:rsidR="06883F61">
              <w:rPr>
                <w:rStyle w:val="Hyperlink"/>
              </w:rPr>
              <w:t>10</w:t>
            </w:r>
            <w:r>
              <w:fldChar w:fldCharType="end"/>
            </w:r>
          </w:hyperlink>
        </w:p>
        <w:p w:rsidR="0054067C" w:rsidP="06883F61" w:rsidRDefault="00074656" w14:paraId="326BE1DD" w14:textId="450686D1">
          <w:pPr>
            <w:pStyle w:val="TOC2"/>
            <w:tabs>
              <w:tab w:val="right" w:leader="dot" w:pos="9045"/>
            </w:tabs>
            <w:rPr>
              <w:rStyle w:val="Hyperlink"/>
              <w:noProof/>
              <w:kern w:val="2"/>
              <w:lang w:eastAsia="en-GB"/>
              <w14:ligatures w14:val="standardContextual"/>
            </w:rPr>
          </w:pPr>
          <w:hyperlink w:anchor="_Toc1292795912">
            <w:r w:rsidRPr="06883F61" w:rsidR="06883F61">
              <w:rPr>
                <w:rStyle w:val="Hyperlink"/>
              </w:rPr>
              <w:t>Summary of How Research Guides Design</w:t>
            </w:r>
            <w:r>
              <w:tab/>
            </w:r>
            <w:r>
              <w:fldChar w:fldCharType="begin"/>
            </w:r>
            <w:r>
              <w:instrText xml:space="preserve">PAGEREF _Toc1292795912 \h</w:instrText>
            </w:r>
            <w:r>
              <w:fldChar w:fldCharType="separate"/>
            </w:r>
            <w:r w:rsidRPr="06883F61" w:rsidR="06883F61">
              <w:rPr>
                <w:rStyle w:val="Hyperlink"/>
              </w:rPr>
              <w:t>10</w:t>
            </w:r>
            <w:r>
              <w:fldChar w:fldCharType="end"/>
            </w:r>
          </w:hyperlink>
        </w:p>
        <w:p w:rsidR="0054067C" w:rsidP="06883F61" w:rsidRDefault="00074656" w14:paraId="6FC4A5C3" w14:textId="459D7DAA">
          <w:pPr>
            <w:pStyle w:val="TOC1"/>
            <w:tabs>
              <w:tab w:val="right" w:leader="dot" w:pos="9045"/>
            </w:tabs>
            <w:rPr>
              <w:rStyle w:val="Hyperlink"/>
              <w:noProof/>
              <w:kern w:val="2"/>
              <w:lang w:eastAsia="en-GB"/>
              <w14:ligatures w14:val="standardContextual"/>
            </w:rPr>
          </w:pPr>
          <w:hyperlink w:anchor="_Toc1822032270">
            <w:r w:rsidRPr="06883F61" w:rsidR="06883F61">
              <w:rPr>
                <w:rStyle w:val="Hyperlink"/>
              </w:rPr>
              <w:t>Iterative Documentation</w:t>
            </w:r>
            <w:r>
              <w:tab/>
            </w:r>
            <w:r>
              <w:fldChar w:fldCharType="begin"/>
            </w:r>
            <w:r>
              <w:instrText xml:space="preserve">PAGEREF _Toc1822032270 \h</w:instrText>
            </w:r>
            <w:r>
              <w:fldChar w:fldCharType="separate"/>
            </w:r>
            <w:r w:rsidRPr="06883F61" w:rsidR="06883F61">
              <w:rPr>
                <w:rStyle w:val="Hyperlink"/>
              </w:rPr>
              <w:t>10</w:t>
            </w:r>
            <w:r>
              <w:fldChar w:fldCharType="end"/>
            </w:r>
          </w:hyperlink>
        </w:p>
        <w:p w:rsidR="0054067C" w:rsidP="06883F61" w:rsidRDefault="00074656" w14:paraId="661818CF" w14:textId="4EE0F5AE">
          <w:pPr>
            <w:pStyle w:val="TOC2"/>
            <w:tabs>
              <w:tab w:val="right" w:leader="dot" w:pos="9045"/>
            </w:tabs>
            <w:rPr>
              <w:rStyle w:val="Hyperlink"/>
              <w:noProof/>
              <w:kern w:val="2"/>
              <w:lang w:eastAsia="en-GB"/>
              <w14:ligatures w14:val="standardContextual"/>
            </w:rPr>
          </w:pPr>
          <w:hyperlink w:anchor="_Toc1751630130">
            <w:r w:rsidRPr="06883F61" w:rsidR="06883F61">
              <w:rPr>
                <w:rStyle w:val="Hyperlink"/>
              </w:rPr>
              <w:t>Design Outputs Iteration 1</w:t>
            </w:r>
            <w:r>
              <w:tab/>
            </w:r>
            <w:r>
              <w:fldChar w:fldCharType="begin"/>
            </w:r>
            <w:r>
              <w:instrText xml:space="preserve">PAGEREF _Toc1751630130 \h</w:instrText>
            </w:r>
            <w:r>
              <w:fldChar w:fldCharType="separate"/>
            </w:r>
            <w:r w:rsidRPr="06883F61" w:rsidR="06883F61">
              <w:rPr>
                <w:rStyle w:val="Hyperlink"/>
              </w:rPr>
              <w:t>10</w:t>
            </w:r>
            <w:r>
              <w:fldChar w:fldCharType="end"/>
            </w:r>
          </w:hyperlink>
        </w:p>
        <w:p w:rsidR="0054067C" w:rsidP="06883F61" w:rsidRDefault="00074656" w14:paraId="457C977D" w14:textId="255BB8FD">
          <w:pPr>
            <w:pStyle w:val="TOC2"/>
            <w:tabs>
              <w:tab w:val="right" w:leader="dot" w:pos="9045"/>
            </w:tabs>
            <w:rPr>
              <w:rStyle w:val="Hyperlink"/>
              <w:noProof/>
              <w:kern w:val="2"/>
              <w:lang w:eastAsia="en-GB"/>
              <w14:ligatures w14:val="standardContextual"/>
            </w:rPr>
          </w:pPr>
          <w:hyperlink w:anchor="_Toc1614398436">
            <w:r w:rsidRPr="06883F61" w:rsidR="06883F61">
              <w:rPr>
                <w:rStyle w:val="Hyperlink"/>
              </w:rPr>
              <w:t>Iteration 1 Evaluation</w:t>
            </w:r>
            <w:r>
              <w:tab/>
            </w:r>
            <w:r>
              <w:fldChar w:fldCharType="begin"/>
            </w:r>
            <w:r>
              <w:instrText xml:space="preserve">PAGEREF _Toc1614398436 \h</w:instrText>
            </w:r>
            <w:r>
              <w:fldChar w:fldCharType="separate"/>
            </w:r>
            <w:r w:rsidRPr="06883F61" w:rsidR="06883F61">
              <w:rPr>
                <w:rStyle w:val="Hyperlink"/>
              </w:rPr>
              <w:t>10</w:t>
            </w:r>
            <w:r>
              <w:fldChar w:fldCharType="end"/>
            </w:r>
          </w:hyperlink>
        </w:p>
        <w:p w:rsidR="0054067C" w:rsidP="06883F61" w:rsidRDefault="00074656" w14:paraId="57CC6B87" w14:textId="28925308">
          <w:pPr>
            <w:pStyle w:val="TOC2"/>
            <w:tabs>
              <w:tab w:val="right" w:leader="dot" w:pos="9045"/>
            </w:tabs>
            <w:rPr>
              <w:rStyle w:val="Hyperlink"/>
              <w:noProof/>
              <w:kern w:val="2"/>
              <w:lang w:eastAsia="en-GB"/>
              <w14:ligatures w14:val="standardContextual"/>
            </w:rPr>
          </w:pPr>
          <w:hyperlink w:anchor="_Toc1373660666">
            <w:r w:rsidRPr="06883F61" w:rsidR="06883F61">
              <w:rPr>
                <w:rStyle w:val="Hyperlink"/>
              </w:rPr>
              <w:t>Rationale for Changes Iteration 1</w:t>
            </w:r>
            <w:r>
              <w:tab/>
            </w:r>
            <w:r>
              <w:fldChar w:fldCharType="begin"/>
            </w:r>
            <w:r>
              <w:instrText xml:space="preserve">PAGEREF _Toc1373660666 \h</w:instrText>
            </w:r>
            <w:r>
              <w:fldChar w:fldCharType="separate"/>
            </w:r>
            <w:r w:rsidRPr="06883F61" w:rsidR="06883F61">
              <w:rPr>
                <w:rStyle w:val="Hyperlink"/>
              </w:rPr>
              <w:t>10</w:t>
            </w:r>
            <w:r>
              <w:fldChar w:fldCharType="end"/>
            </w:r>
          </w:hyperlink>
        </w:p>
        <w:p w:rsidR="0054067C" w:rsidP="06883F61" w:rsidRDefault="00074656" w14:paraId="58460111" w14:textId="391B83AD">
          <w:pPr>
            <w:pStyle w:val="TOC2"/>
            <w:tabs>
              <w:tab w:val="right" w:leader="dot" w:pos="9045"/>
            </w:tabs>
            <w:rPr>
              <w:rStyle w:val="Hyperlink"/>
              <w:noProof/>
              <w:kern w:val="2"/>
              <w:lang w:eastAsia="en-GB"/>
              <w14:ligatures w14:val="standardContextual"/>
            </w:rPr>
          </w:pPr>
          <w:hyperlink w:anchor="_Toc261087232">
            <w:r w:rsidRPr="06883F61" w:rsidR="06883F61">
              <w:rPr>
                <w:rStyle w:val="Hyperlink"/>
              </w:rPr>
              <w:t>Design Outputs Iteration 2</w:t>
            </w:r>
            <w:r>
              <w:tab/>
            </w:r>
            <w:r>
              <w:fldChar w:fldCharType="begin"/>
            </w:r>
            <w:r>
              <w:instrText xml:space="preserve">PAGEREF _Toc261087232 \h</w:instrText>
            </w:r>
            <w:r>
              <w:fldChar w:fldCharType="separate"/>
            </w:r>
            <w:r w:rsidRPr="06883F61" w:rsidR="06883F61">
              <w:rPr>
                <w:rStyle w:val="Hyperlink"/>
              </w:rPr>
              <w:t>10</w:t>
            </w:r>
            <w:r>
              <w:fldChar w:fldCharType="end"/>
            </w:r>
          </w:hyperlink>
        </w:p>
        <w:p w:rsidR="0054067C" w:rsidP="06883F61" w:rsidRDefault="00074656" w14:paraId="10A3E004" w14:textId="205D4970">
          <w:pPr>
            <w:pStyle w:val="TOC2"/>
            <w:tabs>
              <w:tab w:val="right" w:leader="dot" w:pos="9045"/>
            </w:tabs>
            <w:rPr>
              <w:rStyle w:val="Hyperlink"/>
              <w:noProof/>
              <w:kern w:val="2"/>
              <w:lang w:eastAsia="en-GB"/>
              <w14:ligatures w14:val="standardContextual"/>
            </w:rPr>
          </w:pPr>
          <w:hyperlink w:anchor="_Toc1674575616">
            <w:r w:rsidRPr="06883F61" w:rsidR="06883F61">
              <w:rPr>
                <w:rStyle w:val="Hyperlink"/>
              </w:rPr>
              <w:t>Iteration 2 Evaluation</w:t>
            </w:r>
            <w:r>
              <w:tab/>
            </w:r>
            <w:r>
              <w:fldChar w:fldCharType="begin"/>
            </w:r>
            <w:r>
              <w:instrText xml:space="preserve">PAGEREF _Toc1674575616 \h</w:instrText>
            </w:r>
            <w:r>
              <w:fldChar w:fldCharType="separate"/>
            </w:r>
            <w:r w:rsidRPr="06883F61" w:rsidR="06883F61">
              <w:rPr>
                <w:rStyle w:val="Hyperlink"/>
              </w:rPr>
              <w:t>10</w:t>
            </w:r>
            <w:r>
              <w:fldChar w:fldCharType="end"/>
            </w:r>
          </w:hyperlink>
        </w:p>
        <w:p w:rsidR="0054067C" w:rsidP="06883F61" w:rsidRDefault="00074656" w14:paraId="79D5B013" w14:textId="05C7CC1F">
          <w:pPr>
            <w:pStyle w:val="TOC2"/>
            <w:tabs>
              <w:tab w:val="right" w:leader="dot" w:pos="9045"/>
            </w:tabs>
            <w:rPr>
              <w:rStyle w:val="Hyperlink"/>
              <w:noProof/>
              <w:kern w:val="2"/>
              <w:lang w:eastAsia="en-GB"/>
              <w14:ligatures w14:val="standardContextual"/>
            </w:rPr>
          </w:pPr>
          <w:hyperlink w:anchor="_Toc305728125">
            <w:r w:rsidRPr="06883F61" w:rsidR="06883F61">
              <w:rPr>
                <w:rStyle w:val="Hyperlink"/>
              </w:rPr>
              <w:t>Rationale for Changes Iteration 2</w:t>
            </w:r>
            <w:r>
              <w:tab/>
            </w:r>
            <w:r>
              <w:fldChar w:fldCharType="begin"/>
            </w:r>
            <w:r>
              <w:instrText xml:space="preserve">PAGEREF _Toc305728125 \h</w:instrText>
            </w:r>
            <w:r>
              <w:fldChar w:fldCharType="separate"/>
            </w:r>
            <w:r w:rsidRPr="06883F61" w:rsidR="06883F61">
              <w:rPr>
                <w:rStyle w:val="Hyperlink"/>
              </w:rPr>
              <w:t>10</w:t>
            </w:r>
            <w:r>
              <w:fldChar w:fldCharType="end"/>
            </w:r>
          </w:hyperlink>
        </w:p>
        <w:p w:rsidR="0054067C" w:rsidP="06883F61" w:rsidRDefault="00074656" w14:paraId="15D0B2B4" w14:textId="16B7A4D8">
          <w:pPr>
            <w:pStyle w:val="TOC1"/>
            <w:tabs>
              <w:tab w:val="right" w:leader="dot" w:pos="9045"/>
            </w:tabs>
            <w:rPr>
              <w:rStyle w:val="Hyperlink"/>
              <w:noProof/>
              <w:kern w:val="2"/>
              <w:lang w:eastAsia="en-GB"/>
              <w14:ligatures w14:val="standardContextual"/>
            </w:rPr>
          </w:pPr>
          <w:hyperlink w:anchor="_Toc2144622853">
            <w:r w:rsidRPr="06883F61" w:rsidR="06883F61">
              <w:rPr>
                <w:rStyle w:val="Hyperlink"/>
              </w:rPr>
              <w:t>Prototyping</w:t>
            </w:r>
            <w:r>
              <w:tab/>
            </w:r>
            <w:r>
              <w:fldChar w:fldCharType="begin"/>
            </w:r>
            <w:r>
              <w:instrText xml:space="preserve">PAGEREF _Toc2144622853 \h</w:instrText>
            </w:r>
            <w:r>
              <w:fldChar w:fldCharType="separate"/>
            </w:r>
            <w:r w:rsidRPr="06883F61" w:rsidR="06883F61">
              <w:rPr>
                <w:rStyle w:val="Hyperlink"/>
              </w:rPr>
              <w:t>10</w:t>
            </w:r>
            <w:r>
              <w:fldChar w:fldCharType="end"/>
            </w:r>
          </w:hyperlink>
        </w:p>
        <w:p w:rsidR="0054067C" w:rsidP="06883F61" w:rsidRDefault="00074656" w14:paraId="02646927" w14:textId="72892D89">
          <w:pPr>
            <w:pStyle w:val="TOC2"/>
            <w:tabs>
              <w:tab w:val="right" w:leader="dot" w:pos="9045"/>
            </w:tabs>
            <w:rPr>
              <w:rStyle w:val="Hyperlink"/>
              <w:noProof/>
              <w:kern w:val="2"/>
              <w:lang w:eastAsia="en-GB"/>
              <w14:ligatures w14:val="standardContextual"/>
            </w:rPr>
          </w:pPr>
          <w:hyperlink w:anchor="_Toc2109133881">
            <w:r w:rsidRPr="06883F61" w:rsidR="06883F61">
              <w:rPr>
                <w:rStyle w:val="Hyperlink"/>
              </w:rPr>
              <w:t>Rationale for Prototyping</w:t>
            </w:r>
            <w:r>
              <w:tab/>
            </w:r>
            <w:r>
              <w:fldChar w:fldCharType="begin"/>
            </w:r>
            <w:r>
              <w:instrText xml:space="preserve">PAGEREF _Toc2109133881 \h</w:instrText>
            </w:r>
            <w:r>
              <w:fldChar w:fldCharType="separate"/>
            </w:r>
            <w:r w:rsidRPr="06883F61" w:rsidR="06883F61">
              <w:rPr>
                <w:rStyle w:val="Hyperlink"/>
              </w:rPr>
              <w:t>10</w:t>
            </w:r>
            <w:r>
              <w:fldChar w:fldCharType="end"/>
            </w:r>
          </w:hyperlink>
        </w:p>
        <w:p w:rsidR="0054067C" w:rsidP="06883F61" w:rsidRDefault="00074656" w14:paraId="6122B4C3" w14:textId="294A0974">
          <w:pPr>
            <w:pStyle w:val="TOC2"/>
            <w:tabs>
              <w:tab w:val="right" w:leader="dot" w:pos="9045"/>
            </w:tabs>
            <w:rPr>
              <w:rStyle w:val="Hyperlink"/>
              <w:noProof/>
              <w:kern w:val="2"/>
              <w:lang w:eastAsia="en-GB"/>
              <w14:ligatures w14:val="standardContextual"/>
            </w:rPr>
          </w:pPr>
          <w:hyperlink w:anchor="_Toc654263213">
            <w:r w:rsidRPr="06883F61" w:rsidR="06883F61">
              <w:rPr>
                <w:rStyle w:val="Hyperlink"/>
              </w:rPr>
              <w:t>Documentation of Prototype</w:t>
            </w:r>
            <w:r>
              <w:tab/>
            </w:r>
            <w:r>
              <w:fldChar w:fldCharType="begin"/>
            </w:r>
            <w:r>
              <w:instrText xml:space="preserve">PAGEREF _Toc654263213 \h</w:instrText>
            </w:r>
            <w:r>
              <w:fldChar w:fldCharType="separate"/>
            </w:r>
            <w:r w:rsidRPr="06883F61" w:rsidR="06883F61">
              <w:rPr>
                <w:rStyle w:val="Hyperlink"/>
              </w:rPr>
              <w:t>10</w:t>
            </w:r>
            <w:r>
              <w:fldChar w:fldCharType="end"/>
            </w:r>
          </w:hyperlink>
        </w:p>
        <w:p w:rsidR="0054067C" w:rsidP="06883F61" w:rsidRDefault="00074656" w14:paraId="0B7D9482" w14:textId="12023C7F">
          <w:pPr>
            <w:pStyle w:val="TOC2"/>
            <w:tabs>
              <w:tab w:val="right" w:leader="dot" w:pos="9045"/>
            </w:tabs>
            <w:rPr>
              <w:rStyle w:val="Hyperlink"/>
              <w:noProof/>
              <w:kern w:val="2"/>
              <w:lang w:eastAsia="en-GB"/>
              <w14:ligatures w14:val="standardContextual"/>
            </w:rPr>
          </w:pPr>
          <w:hyperlink w:anchor="_Toc222044187">
            <w:r w:rsidRPr="06883F61" w:rsidR="06883F61">
              <w:rPr>
                <w:rStyle w:val="Hyperlink"/>
              </w:rPr>
              <w:t>Evidence of Prototype</w:t>
            </w:r>
            <w:r>
              <w:tab/>
            </w:r>
            <w:r>
              <w:fldChar w:fldCharType="begin"/>
            </w:r>
            <w:r>
              <w:instrText xml:space="preserve">PAGEREF _Toc222044187 \h</w:instrText>
            </w:r>
            <w:r>
              <w:fldChar w:fldCharType="separate"/>
            </w:r>
            <w:r w:rsidRPr="06883F61" w:rsidR="06883F61">
              <w:rPr>
                <w:rStyle w:val="Hyperlink"/>
              </w:rPr>
              <w:t>10</w:t>
            </w:r>
            <w:r>
              <w:fldChar w:fldCharType="end"/>
            </w:r>
          </w:hyperlink>
        </w:p>
        <w:p w:rsidR="0054067C" w:rsidP="06883F61" w:rsidRDefault="00074656" w14:paraId="6BB6E669" w14:textId="342FE5F7">
          <w:pPr>
            <w:pStyle w:val="TOC2"/>
            <w:tabs>
              <w:tab w:val="right" w:leader="dot" w:pos="9045"/>
            </w:tabs>
            <w:rPr>
              <w:rStyle w:val="Hyperlink"/>
              <w:noProof/>
              <w:kern w:val="2"/>
              <w:lang w:eastAsia="en-GB"/>
              <w14:ligatures w14:val="standardContextual"/>
            </w:rPr>
          </w:pPr>
          <w:hyperlink w:anchor="_Toc1453264618">
            <w:r w:rsidRPr="06883F61" w:rsidR="06883F61">
              <w:rPr>
                <w:rStyle w:val="Hyperlink"/>
              </w:rPr>
              <w:t>Evaluation / Lessons Learned from Prototype</w:t>
            </w:r>
            <w:r>
              <w:tab/>
            </w:r>
            <w:r>
              <w:fldChar w:fldCharType="begin"/>
            </w:r>
            <w:r>
              <w:instrText xml:space="preserve">PAGEREF _Toc1453264618 \h</w:instrText>
            </w:r>
            <w:r>
              <w:fldChar w:fldCharType="separate"/>
            </w:r>
            <w:r w:rsidRPr="06883F61" w:rsidR="06883F61">
              <w:rPr>
                <w:rStyle w:val="Hyperlink"/>
              </w:rPr>
              <w:t>10</w:t>
            </w:r>
            <w:r>
              <w:fldChar w:fldCharType="end"/>
            </w:r>
          </w:hyperlink>
          <w:r>
            <w:fldChar w:fldCharType="end"/>
          </w:r>
        </w:p>
      </w:sdtContent>
    </w:sdt>
    <w:p w:rsidR="005443CF" w:rsidP="001B2E06" w:rsidRDefault="005443CF" w14:paraId="7FFD04B3" w14:textId="62B24A45"/>
    <w:p w:rsidR="005443CF" w:rsidP="005443CF" w:rsidRDefault="005443CF" w14:paraId="4A6D7B11" w14:textId="0866E865"/>
    <w:p w:rsidR="00CD597F" w:rsidP="4B4DE41B" w:rsidRDefault="5D9B592F" w14:paraId="1A2086F8" w14:textId="77777777">
      <w:pPr>
        <w:pStyle w:val="Heading1"/>
        <w:rPr>
          <w:rFonts w:ascii="Calibri" w:hAnsi="Calibri" w:asciiTheme="majorAscii" w:hAnsiTheme="majorAscii"/>
        </w:rPr>
      </w:pPr>
      <w:bookmarkStart w:name="_Toc150608348" w:id="4"/>
      <w:bookmarkEnd w:id="2"/>
      <w:bookmarkEnd w:id="1"/>
      <w:bookmarkEnd w:id="0"/>
      <w:bookmarkStart w:name="_Toc1082763700" w:id="213673657"/>
      <w:r w:rsidR="06883F61">
        <w:rPr/>
        <w:t>High Level Summary</w:t>
      </w:r>
      <w:bookmarkEnd w:id="4"/>
      <w:bookmarkEnd w:id="213673657"/>
    </w:p>
    <w:p w:rsidR="00CD597F" w:rsidP="00CD597F" w:rsidRDefault="5D9B592F" w14:paraId="6CE69648" w14:textId="77777777">
      <w:pPr>
        <w:pStyle w:val="Heading2"/>
      </w:pPr>
      <w:bookmarkStart w:name="_Toc150608349" w:id="6"/>
      <w:bookmarkStart w:name="_Toc850281469" w:id="1167151351"/>
      <w:r w:rsidR="06883F61">
        <w:rPr/>
        <w:t>System Essence Statement</w:t>
      </w:r>
      <w:bookmarkEnd w:id="6"/>
      <w:bookmarkEnd w:id="1167151351"/>
    </w:p>
    <w:p w:rsidR="00CD597F" w:rsidP="00CD597F" w:rsidRDefault="5D9B592F" w14:paraId="65203F37" w14:textId="77777777">
      <w:pPr>
        <w:pStyle w:val="Heading2"/>
      </w:pPr>
      <w:bookmarkStart w:name="_Toc150608350" w:id="8"/>
      <w:bookmarkStart w:name="_Toc228975606" w:id="2077699175"/>
      <w:r w:rsidR="06883F61">
        <w:rPr/>
        <w:t>Chosen Game Analysis</w:t>
      </w:r>
      <w:bookmarkEnd w:id="8"/>
      <w:bookmarkEnd w:id="2077699175"/>
    </w:p>
    <w:p w:rsidRPr="009A1750" w:rsidR="008A77E6" w:rsidP="008A77E6" w:rsidRDefault="5D9B592F" w14:paraId="6ECB6B9F" w14:textId="0F7CA685">
      <w:pPr>
        <w:rPr>
          <w:sz w:val="22"/>
        </w:rPr>
      </w:pPr>
      <w:proofErr w:type="spellStart"/>
      <w:r w:rsidRPr="5D9B592F">
        <w:rPr>
          <w:sz w:val="22"/>
        </w:rPr>
        <w:t>Phasmophobia</w:t>
      </w:r>
      <w:proofErr w:type="spellEnd"/>
      <w:r w:rsidRPr="5D9B592F">
        <w:rPr>
          <w:sz w:val="22"/>
        </w:rPr>
        <w:t xml:space="preserve"> is a 4-player online co-op psychological horror. Paranormal activity is on the rise and it’s up to the players to use all the ghost-hunting equipment at their disposal in order to gather as much evidence as they can. During the investigation, players must face scary events and avoid deadly ghost hunts.</w:t>
      </w:r>
    </w:p>
    <w:p w:rsidR="004434D4" w:rsidP="0058767E" w:rsidRDefault="002E4631" w14:paraId="618EBC04" w14:textId="3FA56359">
      <w:r>
        <w:rPr>
          <w:noProof/>
        </w:rPr>
        <w:drawing>
          <wp:inline distT="0" distB="0" distL="0" distR="0" wp14:anchorId="27F84CAE" wp14:editId="37652E13">
            <wp:extent cx="5743575" cy="4000500"/>
            <wp:effectExtent l="0" t="0" r="9525" b="0"/>
            <wp:docPr id="854617628" name="Picture 85461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4000500"/>
                    </a:xfrm>
                    <a:prstGeom prst="rect">
                      <a:avLst/>
                    </a:prstGeom>
                    <a:noFill/>
                    <a:ln>
                      <a:noFill/>
                    </a:ln>
                  </pic:spPr>
                </pic:pic>
              </a:graphicData>
            </a:graphic>
          </wp:inline>
        </w:drawing>
      </w:r>
    </w:p>
    <w:p w:rsidRPr="00EB4796" w:rsidR="0000668F" w:rsidP="0058767E" w:rsidRDefault="5D9B592F" w14:paraId="36D83BE1" w14:textId="7B511437">
      <w:pPr>
        <w:rPr>
          <w:sz w:val="22"/>
        </w:rPr>
      </w:pPr>
      <w:r w:rsidRPr="5D9B592F">
        <w:rPr>
          <w:sz w:val="22"/>
        </w:rPr>
        <w:t>Current gameplays offer progression in form of the gameplay difficulty, daily and weekly challenges, trophies and item upgrades. None of these systems however affect the player knowledge.</w:t>
      </w:r>
    </w:p>
    <w:p w:rsidRPr="00EB4796" w:rsidR="004E67BE" w:rsidP="0058767E" w:rsidRDefault="5D9B592F" w14:paraId="350C9BD6" w14:textId="75387AC9">
      <w:pPr>
        <w:rPr>
          <w:sz w:val="22"/>
        </w:rPr>
      </w:pPr>
      <w:r w:rsidRPr="5D9B592F">
        <w:rPr>
          <w:sz w:val="22"/>
        </w:rPr>
        <w:t>During the game, player learn to identify the ghosts, learn how to use the items, their properties and ghost effects. Some of the information remain “hidden” or unclear what sometimes cause gameplay to be confusing and frustrating. The solve the problem I plan to include the system that will allow to unlock those pieces of the information and add them to the journal.</w:t>
      </w:r>
    </w:p>
    <w:p w:rsidR="002414D5" w:rsidP="0058767E" w:rsidRDefault="002414D5" w14:paraId="400F4F09" w14:textId="0D06B140"/>
    <w:p w:rsidRPr="0058767E" w:rsidR="0058767E" w:rsidP="0058767E" w:rsidRDefault="0058767E" w14:paraId="545BB5DA" w14:textId="0E6210DF"/>
    <w:p w:rsidR="00C16148" w:rsidP="00956229" w:rsidRDefault="5D9B592F" w14:paraId="1989922C" w14:textId="574810A6">
      <w:pPr>
        <w:pStyle w:val="Heading2"/>
      </w:pPr>
      <w:bookmarkStart w:name="_Toc150608351" w:id="10"/>
      <w:bookmarkStart w:name="_Toc1133472876" w:id="696778276"/>
      <w:r w:rsidR="06883F61">
        <w:rPr/>
        <w:t>System Analysis of Chosen Game</w:t>
      </w:r>
      <w:bookmarkEnd w:id="10"/>
      <w:bookmarkEnd w:id="696778276"/>
    </w:p>
    <w:p w:rsidRPr="00CF7143" w:rsidR="00672217" w:rsidP="00527DB7" w:rsidRDefault="00DA47D2" w14:paraId="28976309" w14:textId="77777777">
      <w:pPr>
        <w:rPr>
          <w:b/>
          <w:bCs/>
        </w:rPr>
      </w:pPr>
      <w:r w:rsidRPr="00CF7143">
        <w:rPr>
          <w:b/>
          <w:bCs/>
        </w:rPr>
        <w:t>Progression</w:t>
      </w:r>
    </w:p>
    <w:p w:rsidRPr="00415C86" w:rsidR="00527DB7" w:rsidP="00527DB7" w:rsidRDefault="5D9B592F" w14:paraId="1CEEABCB" w14:textId="428B015D">
      <w:pPr>
        <w:rPr>
          <w:sz w:val="22"/>
        </w:rPr>
      </w:pPr>
      <w:r w:rsidRPr="5D9B592F">
        <w:rPr>
          <w:sz w:val="22"/>
        </w:rPr>
        <w:t xml:space="preserve">Current progression system offers levelling up player rank. As players level up, they unlock new equipment. Once they reach level 17, all items are unlocked, and they start to unlock the upgrades to the existing items. </w:t>
      </w:r>
    </w:p>
    <w:p w:rsidR="009E6D17" w:rsidP="00527DB7" w:rsidRDefault="009E6D17" w14:paraId="18F95C13" w14:textId="6B675DA0">
      <w:r>
        <w:drawing>
          <wp:inline wp14:editId="7514755A" wp14:anchorId="57C8DCEE">
            <wp:extent cx="5762625" cy="3325514"/>
            <wp:effectExtent l="0" t="0" r="0" b="0"/>
            <wp:docPr id="376788398" name="" title=""/>
            <wp:cNvGraphicFramePr>
              <a:graphicFrameLocks noChangeAspect="1"/>
            </wp:cNvGraphicFramePr>
            <a:graphic>
              <a:graphicData uri="http://schemas.openxmlformats.org/drawingml/2006/picture">
                <pic:pic>
                  <pic:nvPicPr>
                    <pic:cNvPr id="0" name=""/>
                    <pic:cNvPicPr/>
                  </pic:nvPicPr>
                  <pic:blipFill>
                    <a:blip r:embed="R2650ae0940a2499b">
                      <a:extLst>
                        <a:ext xmlns:a="http://schemas.openxmlformats.org/drawingml/2006/main" uri="{28A0092B-C50C-407E-A947-70E740481C1C}">
                          <a14:useLocalDpi val="0"/>
                        </a:ext>
                      </a:extLst>
                    </a:blip>
                    <a:stretch>
                      <a:fillRect/>
                    </a:stretch>
                  </pic:blipFill>
                  <pic:spPr>
                    <a:xfrm>
                      <a:off x="0" y="0"/>
                      <a:ext cx="5762625" cy="3325514"/>
                    </a:xfrm>
                    <a:prstGeom prst="rect">
                      <a:avLst/>
                    </a:prstGeom>
                  </pic:spPr>
                </pic:pic>
              </a:graphicData>
            </a:graphic>
          </wp:inline>
        </w:drawing>
      </w:r>
    </w:p>
    <w:p w:rsidR="009E6D17" w:rsidP="50EF1ACB" w:rsidRDefault="009E6D17" w14:paraId="23F6D151" w14:textId="50CF6796">
      <w:pPr>
        <w:pStyle w:val="Normal"/>
      </w:pPr>
      <w:r>
        <w:drawing>
          <wp:inline wp14:editId="372AC8DF" wp14:anchorId="01C69770">
            <wp:extent cx="5800725" cy="3045380"/>
            <wp:effectExtent l="0" t="0" r="0" b="0"/>
            <wp:docPr id="620430261" name="" title=""/>
            <wp:cNvGraphicFramePr>
              <a:graphicFrameLocks noChangeAspect="1"/>
            </wp:cNvGraphicFramePr>
            <a:graphic>
              <a:graphicData uri="http://schemas.openxmlformats.org/drawingml/2006/picture">
                <pic:pic>
                  <pic:nvPicPr>
                    <pic:cNvPr id="0" name=""/>
                    <pic:cNvPicPr/>
                  </pic:nvPicPr>
                  <pic:blipFill>
                    <a:blip r:embed="R84a65f0493a844ac">
                      <a:extLst>
                        <a:ext xmlns:a="http://schemas.openxmlformats.org/drawingml/2006/main" uri="{28A0092B-C50C-407E-A947-70E740481C1C}">
                          <a14:useLocalDpi val="0"/>
                        </a:ext>
                      </a:extLst>
                    </a:blip>
                    <a:stretch>
                      <a:fillRect/>
                    </a:stretch>
                  </pic:blipFill>
                  <pic:spPr>
                    <a:xfrm>
                      <a:off x="0" y="0"/>
                      <a:ext cx="5800725" cy="3045380"/>
                    </a:xfrm>
                    <a:prstGeom prst="rect">
                      <a:avLst/>
                    </a:prstGeom>
                  </pic:spPr>
                </pic:pic>
              </a:graphicData>
            </a:graphic>
          </wp:inline>
        </w:drawing>
      </w:r>
    </w:p>
    <w:p w:rsidR="50EF1ACB" w:rsidP="50EF1ACB" w:rsidRDefault="50EF1ACB" w14:paraId="72B560F3" w14:textId="614FF7EF">
      <w:pPr>
        <w:pStyle w:val="Normal"/>
      </w:pPr>
      <w:r w:rsidR="50EF1ACB">
        <w:rPr/>
        <w:t xml:space="preserve">Player starts the game at level 1 without the experience and can reach level 999 by collecting experience points. Player can obtain the experience by finishing the contracts. After reaching the level 100 player unlock </w:t>
      </w:r>
      <w:r w:rsidR="50EF1ACB">
        <w:rPr/>
        <w:t>option</w:t>
      </w:r>
      <w:r w:rsidR="50EF1ACB">
        <w:rPr/>
        <w:t xml:space="preserve"> to prestige they account. Prestige action remove the level and equipment in exchange for the new Badge and Title for ID Card. </w:t>
      </w:r>
    </w:p>
    <w:p w:rsidR="50EF1ACB" w:rsidP="50EF1ACB" w:rsidRDefault="50EF1ACB" w14:paraId="4C987789" w14:textId="3DA6364C">
      <w:pPr>
        <w:pStyle w:val="Normal"/>
      </w:pPr>
      <w:r w:rsidR="50EF1ACB">
        <w:rPr/>
        <w:t>Examples of couple Id Cards:</w:t>
      </w:r>
    </w:p>
    <w:p w:rsidR="50EF1ACB" w:rsidP="50EF1ACB" w:rsidRDefault="50EF1ACB" w14:paraId="262F0EEC" w14:textId="3A013C98">
      <w:pPr>
        <w:pStyle w:val="Normal"/>
      </w:pPr>
      <w:r>
        <w:drawing>
          <wp:inline wp14:editId="02152C88" wp14:anchorId="42EC7912">
            <wp:extent cx="4572000" cy="2400300"/>
            <wp:effectExtent l="0" t="0" r="0" b="0"/>
            <wp:docPr id="409344980" name="" title=""/>
            <wp:cNvGraphicFramePr>
              <a:graphicFrameLocks noChangeAspect="1"/>
            </wp:cNvGraphicFramePr>
            <a:graphic>
              <a:graphicData uri="http://schemas.openxmlformats.org/drawingml/2006/picture">
                <pic:pic>
                  <pic:nvPicPr>
                    <pic:cNvPr id="0" name=""/>
                    <pic:cNvPicPr/>
                  </pic:nvPicPr>
                  <pic:blipFill>
                    <a:blip r:embed="R7f2df8997d05408f">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w:rsidR="50EF1ACB" w:rsidP="50EF1ACB" w:rsidRDefault="50EF1ACB" w14:paraId="4F204CBC" w14:textId="0270B31B">
      <w:pPr>
        <w:pStyle w:val="Normal"/>
      </w:pPr>
      <w:r w:rsidR="50EF1ACB">
        <w:rPr/>
        <w:t xml:space="preserve">Id Cards show the Name of the player, their level, the badge and chosen character. Except the default ID there are 20 prestige Id cards and </w:t>
      </w:r>
      <w:r w:rsidR="50EF1ACB">
        <w:rPr/>
        <w:t>badges,</w:t>
      </w:r>
      <w:r w:rsidR="50EF1ACB">
        <w:rPr/>
        <w:t xml:space="preserve"> so it requires reaching 100 level 20 times to unlock all of them. </w:t>
      </w:r>
    </w:p>
    <w:p w:rsidR="50EF1ACB" w:rsidP="50EF1ACB" w:rsidRDefault="50EF1ACB" w14:paraId="103AA23E" w14:textId="3CC0113D">
      <w:pPr>
        <w:pStyle w:val="Normal"/>
      </w:pPr>
      <w:r w:rsidR="50EF1ACB">
        <w:rPr/>
        <w:t xml:space="preserve">There are also </w:t>
      </w:r>
      <w:r w:rsidR="50EF1ACB">
        <w:rPr/>
        <w:t>additional</w:t>
      </w:r>
      <w:r w:rsidR="50EF1ACB">
        <w:rPr/>
        <w:t xml:space="preserve"> ID cards and budges that can be unlocked during the event, by being content creator or contributing to the development of the game.</w:t>
      </w:r>
    </w:p>
    <w:p w:rsidR="50EF1ACB" w:rsidP="50EF1ACB" w:rsidRDefault="50EF1ACB" w14:paraId="2B7FA4DA" w14:textId="2D614DDE">
      <w:pPr>
        <w:pStyle w:val="Normal"/>
      </w:pPr>
    </w:p>
    <w:p w:rsidRPr="00CF7143" w:rsidR="00DA47D2" w:rsidP="00527DB7" w:rsidRDefault="00DA47D2" w14:paraId="603BF6C5" w14:textId="3A35E749">
      <w:pPr>
        <w:rPr>
          <w:b/>
          <w:bCs/>
        </w:rPr>
      </w:pPr>
      <w:r w:rsidRPr="00CF7143">
        <w:rPr>
          <w:b/>
          <w:bCs/>
        </w:rPr>
        <w:t>Gh</w:t>
      </w:r>
      <w:r w:rsidRPr="00CF7143" w:rsidR="00672217">
        <w:rPr>
          <w:b/>
          <w:bCs/>
        </w:rPr>
        <w:t>ost Evidence</w:t>
      </w:r>
    </w:p>
    <w:p w:rsidRPr="00415C86" w:rsidR="00672217" w:rsidP="00527DB7" w:rsidRDefault="5D9B592F" w14:paraId="510059F8" w14:textId="672464D2">
      <w:pPr>
        <w:rPr>
          <w:sz w:val="22"/>
        </w:rPr>
      </w:pPr>
      <w:r w:rsidRPr="5D9B592F">
        <w:rPr>
          <w:sz w:val="22"/>
        </w:rPr>
        <w:lastRenderedPageBreak/>
        <w:t xml:space="preserve">During the investigation players use items to retrieve evidence that will allow them to identify the ghosts. Players are not required to find evidence; they are able to mark them randomly and guess the ghost type. Each ghost has 3 pieces of evidence. Every ghost however has its own unique behaviour and can by identify by it. Additionally, there are ghost who are harder to track, can change their behaviour or place / room of the investigation.  </w:t>
      </w:r>
    </w:p>
    <w:p w:rsidR="00447F88" w:rsidP="00527DB7" w:rsidRDefault="00006090" w14:paraId="37274B51" w14:textId="77777777">
      <w:r>
        <w:rPr>
          <w:noProof/>
        </w:rPr>
        <w:drawing>
          <wp:inline distT="0" distB="0" distL="0" distR="0" wp14:anchorId="0354CCE3" wp14:editId="6744CA1F">
            <wp:extent cx="5743575" cy="3228975"/>
            <wp:effectExtent l="0" t="0" r="9525" b="9525"/>
            <wp:docPr id="1295099514" name="Picture 1295099514" descr="An open boo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9514" name="Picture 4" descr="An open book with text on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Pr="00527DB7" w:rsidR="002806E3" w:rsidP="00527DB7" w:rsidRDefault="002806E3" w14:paraId="5F47D268" w14:textId="62F39EFD" w14:noSpellErr="1">
      <w:r>
        <w:drawing>
          <wp:inline wp14:editId="46BE02E9" wp14:anchorId="4E523839">
            <wp:extent cx="5743575" cy="3219450"/>
            <wp:effectExtent l="0" t="0" r="9525" b="0"/>
            <wp:docPr id="2133931020" name="Picture 2133931020" descr="A close-up of a book&#10;&#10;Description automatically generated" title=""/>
            <wp:cNvGraphicFramePr>
              <a:graphicFrameLocks noChangeAspect="1"/>
            </wp:cNvGraphicFramePr>
            <a:graphic>
              <a:graphicData uri="http://schemas.openxmlformats.org/drawingml/2006/picture">
                <pic:pic>
                  <pic:nvPicPr>
                    <pic:cNvPr id="0" name="Picture 2133931020"/>
                    <pic:cNvPicPr/>
                  </pic:nvPicPr>
                  <pic:blipFill>
                    <a:blip r:embed="Ra8325abdfc3649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3219450"/>
                    </a:xfrm>
                    <a:prstGeom prst="rect">
                      <a:avLst/>
                    </a:prstGeom>
                  </pic:spPr>
                </pic:pic>
              </a:graphicData>
            </a:graphic>
          </wp:inline>
        </w:drawing>
      </w:r>
    </w:p>
    <w:p w:rsidR="00CD597F" w:rsidP="00CD597F" w:rsidRDefault="5D9B592F" w14:paraId="4CB1B251" w14:textId="77777777">
      <w:pPr>
        <w:pStyle w:val="Heading2"/>
      </w:pPr>
      <w:bookmarkStart w:name="_Toc150608352" w:id="12"/>
      <w:bookmarkStart w:name="_Toc53031891" w:id="1280598478"/>
      <w:r w:rsidR="06883F61">
        <w:rPr/>
        <w:t>Problem Statement</w:t>
      </w:r>
      <w:bookmarkEnd w:id="12"/>
      <w:bookmarkEnd w:id="1280598478"/>
      <w:r w:rsidR="06883F61">
        <w:rPr/>
        <w:t xml:space="preserve"> </w:t>
      </w:r>
    </w:p>
    <w:p w:rsidR="5FB9D32E" w:rsidRDefault="5FB9D32E" w14:paraId="16532B61" w14:textId="11BFFB00">
      <w:r w:rsidR="5FB9D32E">
        <w:rPr/>
        <w:t xml:space="preserve">Each ghost has their own page in the journal that describe the evidence needed to </w:t>
      </w:r>
      <w:r w:rsidR="5FB9D32E">
        <w:rPr/>
        <w:t>identify</w:t>
      </w:r>
      <w:r w:rsidR="5FB9D32E">
        <w:rPr/>
        <w:t xml:space="preserve"> the ghost, its </w:t>
      </w:r>
      <w:r w:rsidR="5FB9D32E">
        <w:rPr/>
        <w:t>strengths and weaknesses</w:t>
      </w:r>
      <w:r w:rsidR="5FB9D32E">
        <w:rPr/>
        <w:t xml:space="preserve"> and behaviour. The description </w:t>
      </w:r>
      <w:r w:rsidR="5FB9D32E">
        <w:rPr/>
        <w:t>however seems to be</w:t>
      </w:r>
      <w:r w:rsidR="5FB9D32E">
        <w:rPr/>
        <w:t xml:space="preserve"> incomplete or very general what might confuse the players. Moreover, the game only allow player to upgrade the equipment, and rank but not the knowledge what creates the gap in the immersion </w:t>
      </w:r>
      <w:r w:rsidR="5FB9D32E">
        <w:rPr/>
        <w:t>proces</w:t>
      </w:r>
      <w:r w:rsidR="5FB9D32E">
        <w:rPr/>
        <w:t>s.</w:t>
      </w:r>
    </w:p>
    <w:p w:rsidR="00CD597F" w:rsidP="00CD597F" w:rsidRDefault="5D9B592F" w14:paraId="5812B68D" w14:textId="77777777">
      <w:pPr>
        <w:pStyle w:val="Heading2"/>
      </w:pPr>
      <w:bookmarkStart w:name="_Toc150608353" w:id="14"/>
      <w:bookmarkStart w:name="_Toc911259890" w:id="1911057175"/>
      <w:r w:rsidR="06883F61">
        <w:rPr/>
        <w:t>How the System Addresses Problem</w:t>
      </w:r>
      <w:bookmarkEnd w:id="14"/>
      <w:bookmarkEnd w:id="1911057175"/>
    </w:p>
    <w:p w:rsidR="00357C44" w:rsidP="00357C44" w:rsidRDefault="00357C44" w14:paraId="71C27721" w14:textId="549633E8">
      <w:pPr>
        <w:pStyle w:val="NoSpacing"/>
        <w:rPr>
          <w:lang w:val="en-GB"/>
        </w:rPr>
      </w:pPr>
      <w:r>
        <w:rPr>
          <w:lang w:val="en-GB"/>
        </w:rPr>
        <w:t>The progression in the original game is limited to the player rank and item improvements. Except the equipment and rank there is no progression for the player or anything that would build</w:t>
      </w:r>
      <w:r w:rsidR="00A43720">
        <w:rPr>
          <w:lang w:val="en-GB"/>
        </w:rPr>
        <w:t>/improve</w:t>
      </w:r>
      <w:r>
        <w:rPr>
          <w:lang w:val="en-GB"/>
        </w:rPr>
        <w:t xml:space="preserve"> the feeling of immersion into the game world.</w:t>
      </w:r>
    </w:p>
    <w:p w:rsidR="00357C44" w:rsidP="00357C44" w:rsidRDefault="00357C44" w14:paraId="4C612134" w14:textId="77777777">
      <w:pPr>
        <w:pStyle w:val="NoSpacing"/>
        <w:rPr>
          <w:lang w:val="en-GB"/>
        </w:rPr>
      </w:pPr>
    </w:p>
    <w:p w:rsidR="00357C44" w:rsidP="00357C44" w:rsidRDefault="00357C44" w14:paraId="4543973D" w14:textId="77777777">
      <w:pPr>
        <w:pStyle w:val="NoSpacing"/>
        <w:rPr>
          <w:lang w:val="en-GB"/>
        </w:rPr>
      </w:pPr>
      <w:r>
        <w:rPr>
          <w:lang w:val="en-GB"/>
        </w:rPr>
        <w:t>Current progression system allow player to unlock new items and in later upgrade them.</w:t>
      </w:r>
    </w:p>
    <w:p w:rsidRPr="00357C44" w:rsidR="00357C44" w:rsidP="00357C44" w:rsidRDefault="00357C44" w14:paraId="5329482B" w14:textId="7F5D1C44">
      <w:pPr>
        <w:pStyle w:val="NoSpacing"/>
        <w:rPr>
          <w:lang w:val="en-GB"/>
        </w:rPr>
      </w:pPr>
      <w:r>
        <w:rPr>
          <w:lang w:val="en-GB"/>
        </w:rPr>
        <w:t xml:space="preserve">My idea for the system improvement is </w:t>
      </w:r>
      <w:r w:rsidR="00CA348F">
        <w:rPr>
          <w:lang w:val="en-GB"/>
        </w:rPr>
        <w:t xml:space="preserve">toad system that will </w:t>
      </w:r>
      <w:r w:rsidR="00793A0B">
        <w:rPr>
          <w:lang w:val="en-GB"/>
        </w:rPr>
        <w:t>let player to gain knowledge</w:t>
      </w:r>
      <w:r>
        <w:rPr>
          <w:lang w:val="en-GB"/>
        </w:rPr>
        <w:t>. Player will have possibility to unlock additional information about the ghost what will result with better understanding the game, player immersion and deeper feel of player progression.</w:t>
      </w:r>
    </w:p>
    <w:p w:rsidR="00CD597F" w:rsidP="00CD597F" w:rsidRDefault="5D9B592F" w14:paraId="60F212FE" w14:textId="77777777">
      <w:pPr>
        <w:pStyle w:val="Heading2"/>
      </w:pPr>
      <w:bookmarkStart w:name="_Toc150608354" w:id="16"/>
      <w:bookmarkStart w:name="_Toc1744655936" w:id="2005869763"/>
      <w:r w:rsidR="06883F61">
        <w:rPr/>
        <w:t>Core System Concepts</w:t>
      </w:r>
      <w:bookmarkEnd w:id="16"/>
      <w:bookmarkEnd w:id="2005869763"/>
    </w:p>
    <w:p w:rsidR="00D523B0" w:rsidP="00D523B0" w:rsidRDefault="00D523B0" w14:paraId="3F715B5C" w14:textId="77777777">
      <w:pPr>
        <w:pStyle w:val="NoSpacing"/>
        <w:rPr>
          <w:lang w:val="en-GB"/>
        </w:rPr>
      </w:pPr>
      <w:r>
        <w:rPr>
          <w:lang w:val="en-GB"/>
        </w:rPr>
        <w:t>The key idea is to add optional objective to the game. Player will have possibility to search the map to find the body of the fallen investigator. Players will be able to identify the evidence on the body to retrieve piece of knowledge that will be added to journal if player escape. The process will be similar to the identifying ghost type system.</w:t>
      </w:r>
    </w:p>
    <w:p w:rsidR="00D523B0" w:rsidP="00D523B0" w:rsidRDefault="00D523B0" w14:paraId="66D8D8D1" w14:textId="77777777">
      <w:pPr>
        <w:pStyle w:val="NoSpacing"/>
        <w:rPr>
          <w:lang w:val="en-GB"/>
        </w:rPr>
      </w:pPr>
    </w:p>
    <w:p w:rsidRPr="0079351B" w:rsidR="00D523B0" w:rsidP="4B4DE41B" w:rsidRDefault="5D9B592F" w14:paraId="2802B6E0" w14:textId="77777777">
      <w:pPr>
        <w:pStyle w:val="Heading3"/>
        <w:rPr>
          <w:sz w:val="22"/>
          <w:szCs w:val="22"/>
        </w:rPr>
      </w:pPr>
      <w:bookmarkStart w:name="_Toc315310854" w:id="1815244307"/>
      <w:r w:rsidRPr="06883F61" w:rsidR="06883F61">
        <w:rPr>
          <w:sz w:val="22"/>
          <w:szCs w:val="22"/>
        </w:rPr>
        <w:t xml:space="preserve">Ways of evidence </w:t>
      </w:r>
      <w:r w:rsidRPr="06883F61" w:rsidR="06883F61">
        <w:rPr>
          <w:sz w:val="22"/>
          <w:szCs w:val="22"/>
        </w:rPr>
        <w:t>identifying</w:t>
      </w:r>
      <w:bookmarkEnd w:id="1815244307"/>
    </w:p>
    <w:p w:rsidRPr="00EB4796" w:rsidR="00D523B0" w:rsidP="00D523B0" w:rsidRDefault="5D9B592F" w14:paraId="0B2E66E7" w14:textId="2024341D">
      <w:pPr>
        <w:rPr>
          <w:sz w:val="22"/>
        </w:rPr>
      </w:pPr>
      <w:r w:rsidRPr="5D9B592F">
        <w:rPr>
          <w:sz w:val="22"/>
        </w:rPr>
        <w:t>For the purpose of the assessment, I decided to use items that are already existing in the game. Player will be able to use them to gather two pieces of the evidence that will result with piece of information.</w:t>
      </w:r>
    </w:p>
    <w:p w:rsidRPr="0079351B" w:rsidR="00D523B0" w:rsidP="00D523B0" w:rsidRDefault="00D523B0" w14:paraId="0E2E4FE3" w14:textId="77777777">
      <w:pPr>
        <w:rPr>
          <w:b/>
          <w:bCs/>
          <w:sz w:val="22"/>
          <w:szCs w:val="24"/>
        </w:rPr>
      </w:pPr>
      <w:r w:rsidRPr="0079351B">
        <w:rPr>
          <w:b/>
          <w:bCs/>
          <w:sz w:val="22"/>
          <w:szCs w:val="24"/>
        </w:rPr>
        <w:t xml:space="preserve">Evidence: </w:t>
      </w:r>
    </w:p>
    <w:p w:rsidRPr="00EB4796" w:rsidR="00D523B0" w:rsidP="00D523B0" w:rsidRDefault="5D9B592F" w14:paraId="21BB7223" w14:textId="77777777">
      <w:pPr>
        <w:rPr>
          <w:sz w:val="22"/>
          <w:szCs w:val="24"/>
        </w:rPr>
      </w:pPr>
      <w:r w:rsidRPr="5D9B592F">
        <w:rPr>
          <w:sz w:val="22"/>
        </w:rPr>
        <w:t>Marks – examinate the body and look for unnatural marks</w:t>
      </w:r>
    </w:p>
    <w:p w:rsidR="5D9B592F" w:rsidP="5D9B592F" w:rsidRDefault="5D9B592F" w14:paraId="51C0F532" w14:textId="25B402BC">
      <w:pPr>
        <w:rPr>
          <w:sz w:val="22"/>
        </w:rPr>
      </w:pPr>
      <w:r>
        <w:rPr>
          <w:noProof/>
        </w:rPr>
        <w:drawing>
          <wp:inline distT="0" distB="0" distL="0" distR="0" wp14:anchorId="7027E462" wp14:editId="623D248E">
            <wp:extent cx="4572000" cy="2571750"/>
            <wp:effectExtent l="0" t="0" r="0" b="0"/>
            <wp:docPr id="1082974070" name="Picture 108297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Pr="00EB4796" w:rsidR="00D523B0" w:rsidP="00D523B0" w:rsidRDefault="5D9B592F" w14:paraId="2F1664CF" w14:textId="77777777">
      <w:pPr>
        <w:rPr>
          <w:sz w:val="22"/>
        </w:rPr>
      </w:pPr>
      <w:r w:rsidRPr="5D9B592F">
        <w:rPr>
          <w:sz w:val="22"/>
        </w:rPr>
        <w:t>High temperature – measure the temperature of the corpses (thermometer)</w:t>
      </w:r>
    </w:p>
    <w:p w:rsidR="5D9B592F" w:rsidP="5D9B592F" w:rsidRDefault="5D9B592F" w14:paraId="3AB43956" w14:textId="1A8C7AD8">
      <w:pPr>
        <w:rPr>
          <w:sz w:val="22"/>
        </w:rPr>
      </w:pPr>
      <w:r>
        <w:rPr>
          <w:noProof/>
        </w:rPr>
        <w:lastRenderedPageBreak/>
        <w:drawing>
          <wp:inline distT="0" distB="0" distL="0" distR="0" wp14:anchorId="046F8980" wp14:editId="366F2DCF">
            <wp:extent cx="4572000" cy="2571750"/>
            <wp:effectExtent l="0" t="0" r="0" b="0"/>
            <wp:docPr id="839277933" name="Picture 83927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Pr="00EB4796" w:rsidR="00D523B0" w:rsidP="00D523B0" w:rsidRDefault="5D9B592F" w14:paraId="0926269B" w14:textId="77777777">
      <w:pPr>
        <w:rPr>
          <w:sz w:val="22"/>
          <w:szCs w:val="24"/>
        </w:rPr>
      </w:pPr>
      <w:r w:rsidRPr="5D9B592F">
        <w:rPr>
          <w:sz w:val="22"/>
        </w:rPr>
        <w:t>Blue flame – use the fire source to check the colour of the flame in the presence of the body (matchsticks, lighter, candle)</w:t>
      </w:r>
    </w:p>
    <w:p w:rsidR="5D9B592F" w:rsidP="5D9B592F" w:rsidRDefault="5D9B592F" w14:paraId="167AC753" w14:textId="5304C610">
      <w:pPr>
        <w:rPr>
          <w:sz w:val="22"/>
        </w:rPr>
      </w:pPr>
      <w:r>
        <w:rPr>
          <w:noProof/>
        </w:rPr>
        <w:drawing>
          <wp:inline distT="0" distB="0" distL="0" distR="0" wp14:anchorId="1CA75DE1" wp14:editId="6BA86673">
            <wp:extent cx="4572000" cy="2571750"/>
            <wp:effectExtent l="0" t="0" r="0" b="0"/>
            <wp:docPr id="819049099" name="Picture 81904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Pr="00EB4796" w:rsidR="00D523B0" w:rsidP="00D523B0" w:rsidRDefault="5D9B592F" w14:paraId="17A3ADC7" w14:textId="2943CAA8">
      <w:pPr>
        <w:rPr>
          <w:sz w:val="22"/>
        </w:rPr>
      </w:pPr>
      <w:r w:rsidRPr="5D9B592F">
        <w:rPr>
          <w:sz w:val="22"/>
        </w:rPr>
        <w:t>Changing location – use cameras to check on the body location. Only if no investigators are currently in the location body might crawl to different location and leave the scratch marks on the floor</w:t>
      </w:r>
    </w:p>
    <w:p w:rsidR="5D9B592F" w:rsidP="5D9B592F" w:rsidRDefault="5D9B592F" w14:paraId="6A429889" w14:textId="786231AA">
      <w:pPr>
        <w:rPr>
          <w:sz w:val="22"/>
        </w:rPr>
      </w:pPr>
      <w:r>
        <w:rPr>
          <w:noProof/>
        </w:rPr>
        <w:lastRenderedPageBreak/>
        <w:drawing>
          <wp:inline distT="0" distB="0" distL="0" distR="0" wp14:anchorId="7C18FA36" wp14:editId="772BF023">
            <wp:extent cx="4572000" cy="2571750"/>
            <wp:effectExtent l="0" t="0" r="0" b="0"/>
            <wp:docPr id="904059721" name="Picture 90405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5D9B592F" w:rsidP="5D9B592F" w:rsidRDefault="5D9B592F" w14:paraId="797C7C58" w14:textId="7FFF0FA3">
      <w:pPr>
        <w:rPr>
          <w:sz w:val="22"/>
        </w:rPr>
      </w:pPr>
      <w:r>
        <w:rPr>
          <w:noProof/>
        </w:rPr>
        <w:drawing>
          <wp:inline distT="0" distB="0" distL="0" distR="0" wp14:anchorId="741DBB72" wp14:editId="04060CF6">
            <wp:extent cx="4572000" cy="2571750"/>
            <wp:effectExtent l="0" t="0" r="0" b="0"/>
            <wp:docPr id="641804914" name="Picture 64180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Pr="00EB4796" w:rsidR="00D523B0" w:rsidP="00D523B0" w:rsidRDefault="5D9B592F" w14:paraId="7D4E57DF" w14:textId="77777777">
      <w:pPr>
        <w:rPr>
          <w:sz w:val="22"/>
          <w:szCs w:val="24"/>
        </w:rPr>
      </w:pPr>
      <w:r w:rsidRPr="5D9B592F">
        <w:rPr>
          <w:sz w:val="22"/>
        </w:rPr>
        <w:t>Automatic writing – use writing book in the presence of the body to have a chance of gaining evidence (ghost writing book)</w:t>
      </w:r>
    </w:p>
    <w:p w:rsidR="5D9B592F" w:rsidP="5D9B592F" w:rsidRDefault="5D9B592F" w14:paraId="43BE132F" w14:textId="55DAC06F">
      <w:pPr>
        <w:rPr>
          <w:sz w:val="22"/>
        </w:rPr>
      </w:pPr>
      <w:r>
        <w:rPr>
          <w:noProof/>
        </w:rPr>
        <w:drawing>
          <wp:inline distT="0" distB="0" distL="0" distR="0" wp14:anchorId="175B420A" wp14:editId="7CB9EEAB">
            <wp:extent cx="4572000" cy="2571750"/>
            <wp:effectExtent l="0" t="0" r="0" b="0"/>
            <wp:docPr id="1258611463" name="Picture 12586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D523B0" w:rsidP="00D523B0" w:rsidRDefault="5D9B592F" w14:paraId="2A5CA6A2" w14:textId="47C49323">
      <w:pPr>
        <w:rPr>
          <w:sz w:val="22"/>
        </w:rPr>
      </w:pPr>
      <w:r w:rsidRPr="5D9B592F">
        <w:rPr>
          <w:sz w:val="22"/>
        </w:rPr>
        <w:lastRenderedPageBreak/>
        <w:t>Parabolic microphone – use microphone to check for the sound evidence. The positive result will be scream (parabolic microphone)</w:t>
      </w:r>
    </w:p>
    <w:p w:rsidRPr="00196745" w:rsidR="00196745" w:rsidP="00D523B0" w:rsidRDefault="00196745" w14:paraId="5D2CC95F" w14:textId="43983D84">
      <w:pPr>
        <w:rPr>
          <w:sz w:val="22"/>
        </w:rPr>
      </w:pPr>
      <w:r>
        <w:rPr>
          <w:noProof/>
        </w:rPr>
        <w:drawing>
          <wp:inline distT="0" distB="0" distL="0" distR="0" wp14:anchorId="20C76884" wp14:editId="1136C1EA">
            <wp:extent cx="4572000" cy="2571750"/>
            <wp:effectExtent l="0" t="0" r="0" b="0"/>
            <wp:docPr id="1187544690" name="Picture 118754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CD597F" w:rsidP="00CD597F" w:rsidRDefault="5D9B592F" w14:paraId="41CF76F6" w14:textId="77777777">
      <w:pPr>
        <w:pStyle w:val="Heading2"/>
      </w:pPr>
      <w:bookmarkStart w:name="_Toc150608355" w:id="19"/>
      <w:bookmarkStart w:name="_Toc1287528804" w:id="2020039601"/>
      <w:r w:rsidR="06883F61">
        <w:rPr/>
        <w:t>Expected Player Experience</w:t>
      </w:r>
      <w:bookmarkEnd w:id="19"/>
      <w:bookmarkEnd w:id="2020039601"/>
    </w:p>
    <w:p w:rsidRPr="00EB4796" w:rsidR="009576F5" w:rsidP="009576F5" w:rsidRDefault="009576F5" w14:paraId="73891F27" w14:textId="698ADEAD">
      <w:pPr>
        <w:rPr>
          <w:sz w:val="22"/>
          <w:szCs w:val="24"/>
        </w:rPr>
      </w:pPr>
      <w:r w:rsidRPr="00EB4796">
        <w:rPr>
          <w:sz w:val="22"/>
          <w:szCs w:val="24"/>
        </w:rPr>
        <w:t xml:space="preserve">After </w:t>
      </w:r>
      <w:r w:rsidRPr="00EB4796" w:rsidR="00FA7C52">
        <w:rPr>
          <w:sz w:val="22"/>
          <w:szCs w:val="24"/>
        </w:rPr>
        <w:t>unlocking all basic items</w:t>
      </w:r>
      <w:r w:rsidRPr="00EB4796" w:rsidR="00DE1604">
        <w:rPr>
          <w:sz w:val="22"/>
          <w:szCs w:val="24"/>
        </w:rPr>
        <w:t xml:space="preserve"> (reaching 17 level) player will have </w:t>
      </w:r>
      <w:r w:rsidRPr="00EB4796" w:rsidR="00316E0D">
        <w:rPr>
          <w:sz w:val="22"/>
          <w:szCs w:val="24"/>
        </w:rPr>
        <w:t>opportunity</w:t>
      </w:r>
      <w:r w:rsidRPr="00EB4796" w:rsidR="00DE1604">
        <w:rPr>
          <w:sz w:val="22"/>
          <w:szCs w:val="24"/>
        </w:rPr>
        <w:t xml:space="preserve"> to find additional information</w:t>
      </w:r>
      <w:r w:rsidRPr="00EB4796" w:rsidR="00316E0D">
        <w:rPr>
          <w:sz w:val="22"/>
          <w:szCs w:val="24"/>
        </w:rPr>
        <w:t xml:space="preserve"> if they play </w:t>
      </w:r>
      <w:r w:rsidRPr="00EB4796" w:rsidR="0087219C">
        <w:rPr>
          <w:sz w:val="22"/>
          <w:szCs w:val="24"/>
        </w:rPr>
        <w:t xml:space="preserve">on intermediate or higher difficulty. </w:t>
      </w:r>
    </w:p>
    <w:p w:rsidRPr="00EB4796" w:rsidR="0087219C" w:rsidP="009576F5" w:rsidRDefault="0087219C" w14:paraId="617B8EDF" w14:textId="6C1B9D56">
      <w:pPr>
        <w:rPr>
          <w:sz w:val="22"/>
          <w:szCs w:val="24"/>
        </w:rPr>
      </w:pPr>
      <w:r w:rsidRPr="00EB4796">
        <w:rPr>
          <w:sz w:val="22"/>
          <w:szCs w:val="24"/>
        </w:rPr>
        <w:t>I expect to reduce the feeling of boredom and repetitiveness</w:t>
      </w:r>
      <w:r w:rsidRPr="00EB4796" w:rsidR="0076077D">
        <w:rPr>
          <w:sz w:val="22"/>
          <w:szCs w:val="24"/>
        </w:rPr>
        <w:t xml:space="preserve"> of players who play the game for longer time</w:t>
      </w:r>
      <w:r w:rsidRPr="00EB4796" w:rsidR="009A774E">
        <w:rPr>
          <w:sz w:val="22"/>
          <w:szCs w:val="24"/>
        </w:rPr>
        <w:t xml:space="preserve">. Players should experience the feeling of having the chance of improving not only the equipment </w:t>
      </w:r>
      <w:r w:rsidRPr="00EB4796" w:rsidR="003B3226">
        <w:rPr>
          <w:sz w:val="22"/>
          <w:szCs w:val="24"/>
        </w:rPr>
        <w:t>but also knowledge that will help them to survive in higher difficulties.</w:t>
      </w:r>
      <w:r w:rsidRPr="00EB4796">
        <w:rPr>
          <w:sz w:val="22"/>
          <w:szCs w:val="24"/>
        </w:rPr>
        <w:t xml:space="preserve"> </w:t>
      </w:r>
      <w:r w:rsidRPr="00EB4796" w:rsidR="00715600">
        <w:rPr>
          <w:sz w:val="22"/>
          <w:szCs w:val="24"/>
        </w:rPr>
        <w:t>Gaining</w:t>
      </w:r>
      <w:r w:rsidRPr="00EB4796" w:rsidR="00BF6D0A">
        <w:rPr>
          <w:sz w:val="22"/>
          <w:szCs w:val="24"/>
        </w:rPr>
        <w:t xml:space="preserve"> the knowledge about the game world should also help with the player immersion process.</w:t>
      </w:r>
    </w:p>
    <w:p w:rsidR="00CD597F" w:rsidP="00CD597F" w:rsidRDefault="5D9B592F" w14:paraId="4F13894B" w14:textId="77777777">
      <w:pPr>
        <w:pStyle w:val="Heading1"/>
      </w:pPr>
      <w:bookmarkStart w:name="_Toc150608356" w:id="21"/>
      <w:bookmarkStart w:name="_Toc1628525995" w:id="1883846610"/>
      <w:r w:rsidR="06883F61">
        <w:rPr/>
        <w:t>Game Research</w:t>
      </w:r>
      <w:bookmarkEnd w:id="21"/>
      <w:bookmarkEnd w:id="1883846610"/>
    </w:p>
    <w:p w:rsidR="00CD597F" w:rsidP="00CD597F" w:rsidRDefault="5D9B592F" w14:paraId="3B86D87D" w14:textId="77777777">
      <w:pPr>
        <w:pStyle w:val="Heading2"/>
      </w:pPr>
      <w:bookmarkStart w:name="_Toc150608357" w:id="23"/>
      <w:bookmarkStart w:name="_Toc36732455" w:id="623668399"/>
      <w:r w:rsidR="06883F61">
        <w:rPr/>
        <w:t>Chosen Game Research and Analysis</w:t>
      </w:r>
      <w:bookmarkEnd w:id="23"/>
      <w:bookmarkEnd w:id="623668399"/>
    </w:p>
    <w:p w:rsidRPr="00BC296E" w:rsidR="00BC296E" w:rsidP="00BC296E" w:rsidRDefault="00BC296E" w14:paraId="30EE1C97" w14:textId="44596778">
      <w:r w:rsidR="154A8A9C">
        <w:rPr/>
        <w:t>For the game research I decided to crate the MDA diagrams to help me understand what mechanics are in game, what actions can be performed and what game feel they create as a result.</w:t>
      </w:r>
    </w:p>
    <w:p w:rsidR="154A8A9C" w:rsidP="154A8A9C" w:rsidRDefault="154A8A9C" w14:paraId="6ADEB93E" w14:textId="7F285E9E">
      <w:pPr>
        <w:pStyle w:val="Normal"/>
      </w:pPr>
      <w:r>
        <w:drawing>
          <wp:inline wp14:editId="2F82A699" wp14:anchorId="332817C8">
            <wp:extent cx="2328334" cy="8731250"/>
            <wp:effectExtent l="0" t="0" r="0" b="0"/>
            <wp:docPr id="1557371365" name="" title=""/>
            <wp:cNvGraphicFramePr>
              <a:graphicFrameLocks noChangeAspect="1"/>
            </wp:cNvGraphicFramePr>
            <a:graphic>
              <a:graphicData uri="http://schemas.openxmlformats.org/drawingml/2006/picture">
                <pic:pic>
                  <pic:nvPicPr>
                    <pic:cNvPr id="0" name=""/>
                    <pic:cNvPicPr/>
                  </pic:nvPicPr>
                  <pic:blipFill>
                    <a:blip r:embed="R6116a5bbb9b846af">
                      <a:extLst>
                        <a:ext xmlns:a="http://schemas.openxmlformats.org/drawingml/2006/main" uri="{28A0092B-C50C-407E-A947-70E740481C1C}">
                          <a14:useLocalDpi val="0"/>
                        </a:ext>
                      </a:extLst>
                    </a:blip>
                    <a:stretch>
                      <a:fillRect/>
                    </a:stretch>
                  </pic:blipFill>
                  <pic:spPr>
                    <a:xfrm>
                      <a:off x="0" y="0"/>
                      <a:ext cx="2328334" cy="8731250"/>
                    </a:xfrm>
                    <a:prstGeom prst="rect">
                      <a:avLst/>
                    </a:prstGeom>
                  </pic:spPr>
                </pic:pic>
              </a:graphicData>
            </a:graphic>
          </wp:inline>
        </w:drawing>
      </w:r>
      <w:r w:rsidR="154A8A9C">
        <w:rPr/>
        <w:t xml:space="preserve">               </w:t>
      </w:r>
      <w:r>
        <w:drawing>
          <wp:inline wp14:editId="210FE70D" wp14:anchorId="4517D2A4">
            <wp:extent cx="2677451" cy="8683625"/>
            <wp:effectExtent l="0" t="0" r="0" b="0"/>
            <wp:docPr id="1654215056" name="" title=""/>
            <wp:cNvGraphicFramePr>
              <a:graphicFrameLocks noChangeAspect="1"/>
            </wp:cNvGraphicFramePr>
            <a:graphic>
              <a:graphicData uri="http://schemas.openxmlformats.org/drawingml/2006/picture">
                <pic:pic>
                  <pic:nvPicPr>
                    <pic:cNvPr id="0" name=""/>
                    <pic:cNvPicPr/>
                  </pic:nvPicPr>
                  <pic:blipFill>
                    <a:blip r:embed="Rf65fe1b9b07349e3">
                      <a:extLst>
                        <a:ext xmlns:a="http://schemas.openxmlformats.org/drawingml/2006/main" uri="{28A0092B-C50C-407E-A947-70E740481C1C}">
                          <a14:useLocalDpi val="0"/>
                        </a:ext>
                      </a:extLst>
                    </a:blip>
                    <a:stretch>
                      <a:fillRect/>
                    </a:stretch>
                  </pic:blipFill>
                  <pic:spPr>
                    <a:xfrm>
                      <a:off x="0" y="0"/>
                      <a:ext cx="2677451" cy="8683625"/>
                    </a:xfrm>
                    <a:prstGeom prst="rect">
                      <a:avLst/>
                    </a:prstGeom>
                  </pic:spPr>
                </pic:pic>
              </a:graphicData>
            </a:graphic>
          </wp:inline>
        </w:drawing>
      </w:r>
      <w:r>
        <w:drawing>
          <wp:inline wp14:editId="1BFCA0D2" wp14:anchorId="2621A342">
            <wp:extent cx="2877576" cy="8270876"/>
            <wp:effectExtent l="0" t="0" r="0" b="0"/>
            <wp:docPr id="1725333854" name="" title=""/>
            <wp:cNvGraphicFramePr>
              <a:graphicFrameLocks noChangeAspect="1"/>
            </wp:cNvGraphicFramePr>
            <a:graphic>
              <a:graphicData uri="http://schemas.openxmlformats.org/drawingml/2006/picture">
                <pic:pic>
                  <pic:nvPicPr>
                    <pic:cNvPr id="0" name=""/>
                    <pic:cNvPicPr/>
                  </pic:nvPicPr>
                  <pic:blipFill>
                    <a:blip r:embed="R4c7a27a4040a40fd">
                      <a:extLst>
                        <a:ext xmlns:a="http://schemas.openxmlformats.org/drawingml/2006/main" uri="{28A0092B-C50C-407E-A947-70E740481C1C}">
                          <a14:useLocalDpi val="0"/>
                        </a:ext>
                      </a:extLst>
                    </a:blip>
                    <a:stretch>
                      <a:fillRect/>
                    </a:stretch>
                  </pic:blipFill>
                  <pic:spPr>
                    <a:xfrm>
                      <a:off x="0" y="0"/>
                      <a:ext cx="2877576" cy="8270876"/>
                    </a:xfrm>
                    <a:prstGeom prst="rect">
                      <a:avLst/>
                    </a:prstGeom>
                  </pic:spPr>
                </pic:pic>
              </a:graphicData>
            </a:graphic>
          </wp:inline>
        </w:drawing>
      </w:r>
      <w:r>
        <w:drawing>
          <wp:inline wp14:editId="75099E62" wp14:anchorId="68FEAEFA">
            <wp:extent cx="3188593" cy="10003429"/>
            <wp:effectExtent l="0" t="0" r="0" b="0"/>
            <wp:docPr id="28970772" name="" title=""/>
            <wp:cNvGraphicFramePr>
              <a:graphicFrameLocks noChangeAspect="1"/>
            </wp:cNvGraphicFramePr>
            <a:graphic>
              <a:graphicData uri="http://schemas.openxmlformats.org/drawingml/2006/picture">
                <pic:pic>
                  <pic:nvPicPr>
                    <pic:cNvPr id="0" name=""/>
                    <pic:cNvPicPr/>
                  </pic:nvPicPr>
                  <pic:blipFill>
                    <a:blip r:embed="R139f4532b45b4245">
                      <a:extLst>
                        <a:ext xmlns:a="http://schemas.openxmlformats.org/drawingml/2006/main" uri="{28A0092B-C50C-407E-A947-70E740481C1C}">
                          <a14:useLocalDpi val="0"/>
                        </a:ext>
                      </a:extLst>
                    </a:blip>
                    <a:stretch>
                      <a:fillRect/>
                    </a:stretch>
                  </pic:blipFill>
                  <pic:spPr>
                    <a:xfrm>
                      <a:off x="0" y="0"/>
                      <a:ext cx="3188593" cy="10003429"/>
                    </a:xfrm>
                    <a:prstGeom prst="rect">
                      <a:avLst/>
                    </a:prstGeom>
                  </pic:spPr>
                </pic:pic>
              </a:graphicData>
            </a:graphic>
          </wp:inline>
        </w:drawing>
      </w:r>
    </w:p>
    <w:p w:rsidR="00CD597F" w:rsidP="00CD597F" w:rsidRDefault="5D9B592F" w14:paraId="3F2C0FDF" w14:textId="77777777">
      <w:pPr>
        <w:pStyle w:val="Heading2"/>
      </w:pPr>
      <w:bookmarkStart w:name="_Toc150608358" w:id="25"/>
      <w:bookmarkStart w:name="_Toc1221281760" w:id="335784948"/>
      <w:r w:rsidR="06883F61">
        <w:rPr/>
        <w:t>Design Considerations with Chosen Game</w:t>
      </w:r>
      <w:bookmarkEnd w:id="25"/>
      <w:bookmarkEnd w:id="335784948"/>
    </w:p>
    <w:p w:rsidRPr="0039358C" w:rsidR="0039358C" w:rsidP="0039358C" w:rsidRDefault="0039358C" w14:paraId="301E6067" w14:textId="4E0BF040"/>
    <w:p w:rsidR="00CD597F" w:rsidP="00CD597F" w:rsidRDefault="5D9B592F" w14:paraId="1869BD66" w14:textId="77777777">
      <w:pPr>
        <w:pStyle w:val="Heading2"/>
      </w:pPr>
      <w:bookmarkStart w:name="_Toc150608359" w:id="27"/>
      <w:bookmarkStart w:name="_Toc1011193025" w:id="1181736668"/>
      <w:r w:rsidR="06883F61">
        <w:rPr/>
        <w:t>Similar Games Analysis</w:t>
      </w:r>
      <w:bookmarkEnd w:id="27"/>
      <w:bookmarkEnd w:id="1181736668"/>
    </w:p>
    <w:p w:rsidRPr="00C13A7A" w:rsidR="00C13A7A" w:rsidP="00C13A7A" w:rsidRDefault="00C13A7A" w14:paraId="280EAEFD" w14:textId="77777777"/>
    <w:p w:rsidR="00CD597F" w:rsidP="00CD597F" w:rsidRDefault="5D9B592F" w14:paraId="2B93AE4C" w14:textId="77777777">
      <w:pPr>
        <w:pStyle w:val="Heading2"/>
      </w:pPr>
      <w:bookmarkStart w:name="_Toc150608360" w:id="29"/>
      <w:bookmarkStart w:name="_Toc24136183" w:id="806494190"/>
      <w:r w:rsidR="06883F61">
        <w:rPr/>
        <w:t>Similar Systems Analysis</w:t>
      </w:r>
      <w:bookmarkEnd w:id="29"/>
      <w:bookmarkEnd w:id="806494190"/>
    </w:p>
    <w:p w:rsidRPr="00305A44" w:rsidR="00C13A7A" w:rsidP="4B4DE41B" w:rsidRDefault="5D9B592F" w14:paraId="638674BE" w14:textId="77777777">
      <w:pPr>
        <w:pStyle w:val="Heading3"/>
        <w:rPr>
          <w:noProof/>
          <w:sz w:val="22"/>
          <w:szCs w:val="22"/>
        </w:rPr>
      </w:pPr>
      <w:bookmarkStart w:name="_Toc2127147423" w:id="153856912"/>
      <w:r w:rsidRPr="06883F61" w:rsidR="06883F61">
        <w:rPr>
          <w:noProof/>
          <w:sz w:val="22"/>
          <w:szCs w:val="22"/>
        </w:rPr>
        <w:t>Dead by Daylight</w:t>
      </w:r>
      <w:bookmarkEnd w:id="153856912"/>
    </w:p>
    <w:p w:rsidR="00C13A7A" w:rsidP="00C13A7A" w:rsidRDefault="00FD1D68" w14:paraId="38397F41" w14:textId="50228CC5">
      <w:pPr>
        <w:pStyle w:val="NoSpacing"/>
        <w:rPr>
          <w:noProof/>
          <w:lang w:val="en-GB"/>
        </w:rPr>
      </w:pPr>
      <w:r w:rsidRPr="00FD1D68">
        <w:rPr>
          <w:noProof/>
          <w:lang w:val="en-GB"/>
        </w:rPr>
        <w:t>Dead by Daylight is a multiplayer (4vs1) horror game where one player takes on the role of the savage Killer, and the other four players play as Survivors, trying to escape the Killer and avoid being caught and killed.</w:t>
      </w:r>
    </w:p>
    <w:p w:rsidR="00C13A7A" w:rsidP="00C13A7A" w:rsidRDefault="00C13A7A" w14:paraId="0E8F7D74" w14:textId="77777777">
      <w:pPr>
        <w:pStyle w:val="NoSpacing"/>
        <w:rPr>
          <w:noProof/>
          <w:lang w:val="en-GB"/>
        </w:rPr>
      </w:pPr>
    </w:p>
    <w:p w:rsidR="00C13A7A" w:rsidP="00C13A7A" w:rsidRDefault="00C13A7A" w14:paraId="31CC9120" w14:textId="70CB75B4">
      <w:pPr>
        <w:pStyle w:val="NoSpacing"/>
        <w:rPr>
          <w:noProof/>
          <w:lang w:val="en-GB"/>
        </w:rPr>
      </w:pPr>
      <w:r>
        <w:rPr>
          <w:noProof/>
          <w:lang w:val="en-GB"/>
        </w:rPr>
        <w:t xml:space="preserve">In dead by daylight player beside “standard” progression of the survivor/killer player can find The Collection. It is strictly connected with The Tome and current battlepas. Player can </w:t>
      </w:r>
      <w:r>
        <w:rPr>
          <w:noProof/>
          <w:lang w:val="en-GB"/>
        </w:rPr>
        <w:lastRenderedPageBreak/>
        <w:t>complete the tasks from the current tome to unlcok the notes that unlock the piece of the story in The Collection tab.</w:t>
      </w:r>
    </w:p>
    <w:p w:rsidR="008C17B2" w:rsidP="00C13A7A" w:rsidRDefault="008C17B2" w14:paraId="2D0073B7" w14:textId="77777777">
      <w:pPr>
        <w:pStyle w:val="NoSpacing"/>
        <w:rPr>
          <w:noProof/>
          <w:lang w:val="en-GB"/>
        </w:rPr>
      </w:pPr>
    </w:p>
    <w:p w:rsidR="00C13A7A" w:rsidP="00C13A7A" w:rsidRDefault="008C17B2" w14:paraId="0FE84521" w14:textId="6A7FA9F4">
      <w:pPr>
        <w:pStyle w:val="NoSpacing"/>
        <w:rPr>
          <w:noProof/>
          <w:lang w:val="en-GB"/>
        </w:rPr>
      </w:pPr>
      <w:r>
        <w:rPr>
          <w:noProof/>
          <w:lang w:val="en-GB"/>
        </w:rPr>
        <w:drawing>
          <wp:inline distT="0" distB="0" distL="0" distR="0" wp14:anchorId="3EA7E822" wp14:editId="5785A6DE">
            <wp:extent cx="5743575" cy="3228975"/>
            <wp:effectExtent l="0" t="0" r="9525" b="9525"/>
            <wp:docPr id="96462320" name="Picture 964623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2320" name="Picture 12" descr="A screenshot of a video g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008C17B2" w:rsidP="00C13A7A" w:rsidRDefault="008C17B2" w14:paraId="431A19B1" w14:textId="77777777">
      <w:pPr>
        <w:pStyle w:val="NoSpacing"/>
        <w:rPr>
          <w:noProof/>
          <w:lang w:val="en-GB"/>
        </w:rPr>
      </w:pPr>
    </w:p>
    <w:p w:rsidR="008C17B2" w:rsidP="00C13A7A" w:rsidRDefault="008C17B2" w14:paraId="671B5A18" w14:textId="0272D02F">
      <w:pPr>
        <w:pStyle w:val="NoSpacing"/>
        <w:rPr>
          <w:noProof/>
          <w:lang w:val="en-GB"/>
        </w:rPr>
      </w:pPr>
      <w:r>
        <w:rPr>
          <w:noProof/>
          <w:lang w:val="en-GB"/>
        </w:rPr>
        <w:drawing>
          <wp:inline distT="0" distB="0" distL="0" distR="0" wp14:anchorId="09A95AC4" wp14:editId="410BD3D1">
            <wp:extent cx="5743575" cy="3228975"/>
            <wp:effectExtent l="0" t="0" r="9525" b="9525"/>
            <wp:docPr id="1638491528" name="Picture 163849152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91528" name="Picture 10" descr="A screenshot of a video gam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00C13A7A" w:rsidP="00C13A7A" w:rsidRDefault="00C13A7A" w14:paraId="5CB0C7EC" w14:textId="77777777">
      <w:pPr>
        <w:pStyle w:val="NoSpacing"/>
        <w:rPr>
          <w:noProof/>
          <w:lang w:val="en-GB"/>
        </w:rPr>
      </w:pPr>
      <w:r>
        <w:rPr>
          <w:noProof/>
          <w:lang w:val="en-GB"/>
        </w:rPr>
        <w:t xml:space="preserve">That is great example of leting player discover the story of the gameworld and characters without affecting the gameplay itself. </w:t>
      </w:r>
    </w:p>
    <w:p w:rsidRPr="00305A44" w:rsidR="00C13A7A" w:rsidP="4B4DE41B" w:rsidRDefault="5D9B592F" w14:paraId="04F286C6" w14:textId="77777777">
      <w:pPr>
        <w:pStyle w:val="Heading3"/>
        <w:rPr>
          <w:sz w:val="22"/>
          <w:szCs w:val="22"/>
        </w:rPr>
      </w:pPr>
      <w:bookmarkStart w:name="_Toc408842720" w:id="777467262"/>
      <w:r w:rsidRPr="06883F61" w:rsidR="06883F61">
        <w:rPr>
          <w:noProof/>
          <w:sz w:val="22"/>
          <w:szCs w:val="22"/>
        </w:rPr>
        <w:t>Oxygen Not Included</w:t>
      </w:r>
      <w:bookmarkEnd w:id="777467262"/>
    </w:p>
    <w:p w:rsidRPr="00EB4796" w:rsidR="0003183D" w:rsidP="00C13A7A" w:rsidRDefault="0003183D" w14:paraId="7B44043C" w14:textId="711F856C">
      <w:pPr>
        <w:rPr>
          <w:sz w:val="22"/>
          <w:szCs w:val="24"/>
        </w:rPr>
      </w:pPr>
      <w:r w:rsidRPr="00EB4796">
        <w:rPr>
          <w:sz w:val="22"/>
          <w:szCs w:val="24"/>
        </w:rPr>
        <w:t>Oxygen Not Included is a space-colony simulation game. Deep inside an alien space rock your industrious crew will need to master science, overcome strange new lifeforms, and harness incredible space tech to survive, and possibly, thrive.</w:t>
      </w:r>
    </w:p>
    <w:p w:rsidR="00C13A7A" w:rsidP="00C13A7A" w:rsidRDefault="00C13A7A" w14:paraId="67290BD4" w14:textId="493B193D">
      <w:r>
        <w:rPr>
          <w:noProof/>
        </w:rPr>
        <w:lastRenderedPageBreak/>
        <w:drawing>
          <wp:inline distT="0" distB="0" distL="0" distR="0" wp14:anchorId="580E143B" wp14:editId="2F2B0F6D">
            <wp:extent cx="5743575" cy="3524250"/>
            <wp:effectExtent l="0" t="0" r="9525" b="0"/>
            <wp:docPr id="1099540162" name="Picture 1099540162"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40162" name="Picture 9" descr="A computer screen 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3524250"/>
                    </a:xfrm>
                    <a:prstGeom prst="rect">
                      <a:avLst/>
                    </a:prstGeom>
                    <a:noFill/>
                    <a:ln>
                      <a:noFill/>
                    </a:ln>
                  </pic:spPr>
                </pic:pic>
              </a:graphicData>
            </a:graphic>
          </wp:inline>
        </w:drawing>
      </w:r>
    </w:p>
    <w:p w:rsidRPr="00EB4796" w:rsidR="00C13A7A" w:rsidP="00C13A7A" w:rsidRDefault="5D9B592F" w14:paraId="2CB7C32C" w14:textId="7FEDAAA8">
      <w:pPr>
        <w:rPr>
          <w:sz w:val="22"/>
        </w:rPr>
      </w:pPr>
      <w:r w:rsidRPr="5D9B592F">
        <w:rPr>
          <w:sz w:val="22"/>
        </w:rPr>
        <w:t xml:space="preserve">During the game player can find object that can be inspected. As a result, player receives data bank that can be used for crafting and Data Entry. In entries player can find stories of previous </w:t>
      </w:r>
      <w:proofErr w:type="spellStart"/>
      <w:r w:rsidRPr="5D9B592F">
        <w:rPr>
          <w:sz w:val="22"/>
        </w:rPr>
        <w:t>duplicants</w:t>
      </w:r>
      <w:proofErr w:type="spellEnd"/>
      <w:r w:rsidRPr="5D9B592F">
        <w:rPr>
          <w:sz w:val="22"/>
        </w:rPr>
        <w:t xml:space="preserve"> that lived on our asteroid before. It is great example of providing story and additional information in a way that does not affect the gameplay but allow player to discover the story if they want to.</w:t>
      </w:r>
    </w:p>
    <w:p w:rsidR="00CD597F" w:rsidP="00CD597F" w:rsidRDefault="5D9B592F" w14:paraId="5B9274F2" w14:textId="591DB889">
      <w:pPr>
        <w:pStyle w:val="Heading2"/>
      </w:pPr>
      <w:bookmarkStart w:name="_Toc150608361" w:id="33"/>
      <w:bookmarkStart w:name="_Toc559637807" w:id="1752805839"/>
      <w:r w:rsidR="06883F61">
        <w:rPr/>
        <w:t>Academic Research</w:t>
      </w:r>
      <w:bookmarkEnd w:id="33"/>
      <w:bookmarkEnd w:id="1752805839"/>
    </w:p>
    <w:p w:rsidR="00CD597F" w:rsidP="00CD597F" w:rsidRDefault="5D9B592F" w14:paraId="1C9D51DD" w14:textId="77777777">
      <w:pPr>
        <w:pStyle w:val="Heading2"/>
      </w:pPr>
      <w:bookmarkStart w:name="_Toc150608362" w:id="35"/>
      <w:bookmarkStart w:name="_Toc1292795912" w:id="1734770308"/>
      <w:r w:rsidR="06883F61">
        <w:rPr/>
        <w:t>Summary of How Research Guides Design</w:t>
      </w:r>
      <w:bookmarkEnd w:id="35"/>
      <w:bookmarkEnd w:id="1734770308"/>
    </w:p>
    <w:p w:rsidR="00CD597F" w:rsidP="00CD597F" w:rsidRDefault="5D9B592F" w14:paraId="5A5A5EFB" w14:textId="77777777">
      <w:pPr>
        <w:pStyle w:val="Heading1"/>
      </w:pPr>
      <w:bookmarkStart w:name="_Toc150608363" w:id="37"/>
      <w:bookmarkStart w:name="_Toc1822032270" w:id="501708332"/>
      <w:r w:rsidR="06883F61">
        <w:rPr/>
        <w:t>Iterative Documentation</w:t>
      </w:r>
      <w:bookmarkEnd w:id="37"/>
      <w:bookmarkEnd w:id="501708332"/>
    </w:p>
    <w:p w:rsidR="00CD597F" w:rsidP="00CD597F" w:rsidRDefault="5D9B592F" w14:paraId="57FA98E7" w14:textId="77777777">
      <w:pPr>
        <w:pStyle w:val="Heading2"/>
      </w:pPr>
      <w:bookmarkStart w:name="_Toc150608364" w:id="39"/>
      <w:bookmarkStart w:name="_Toc1751630130" w:id="2053514783"/>
      <w:r w:rsidR="06883F61">
        <w:rPr/>
        <w:t>Design Outputs Iteration 1</w:t>
      </w:r>
      <w:bookmarkEnd w:id="39"/>
      <w:bookmarkEnd w:id="2053514783"/>
    </w:p>
    <w:p w:rsidRPr="00093A83" w:rsidR="00093A83" w:rsidP="00093A83" w:rsidRDefault="000C7094" w14:paraId="50809D74" w14:textId="2E584D04">
      <w:r>
        <w:drawing>
          <wp:inline wp14:editId="51B3989E" wp14:anchorId="0A300DE7">
            <wp:extent cx="5743575" cy="5800725"/>
            <wp:effectExtent l="0" t="0" r="9525" b="9525"/>
            <wp:docPr id="2143866006" name="Picture 2143866006" descr="A diagram of a flowchart&#10;&#10;Description automatically generated" title=""/>
            <wp:cNvGraphicFramePr>
              <a:graphicFrameLocks noChangeAspect="1"/>
            </wp:cNvGraphicFramePr>
            <a:graphic>
              <a:graphicData uri="http://schemas.openxmlformats.org/drawingml/2006/picture">
                <pic:pic>
                  <pic:nvPicPr>
                    <pic:cNvPr id="0" name="Picture 2143866006"/>
                    <pic:cNvPicPr/>
                  </pic:nvPicPr>
                  <pic:blipFill>
                    <a:blip r:embed="R457a0d9b617f4f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5800725"/>
                    </a:xfrm>
                    <a:prstGeom prst="rect">
                      <a:avLst/>
                    </a:prstGeom>
                  </pic:spPr>
                </pic:pic>
              </a:graphicData>
            </a:graphic>
          </wp:inline>
        </w:drawing>
      </w:r>
    </w:p>
    <w:p w:rsidRPr="00093A83" w:rsidR="00093A83" w:rsidP="00093A83" w:rsidRDefault="000C7094" w14:paraId="7B19EF57" w14:textId="32317E17">
      <w:r w:rsidR="50EF1ACB">
        <w:rPr/>
        <w:t xml:space="preserve">The diagram </w:t>
      </w:r>
      <w:r w:rsidR="50EF1ACB">
        <w:rPr/>
        <w:t>represents</w:t>
      </w:r>
      <w:r w:rsidR="50EF1ACB">
        <w:rPr/>
        <w:t xml:space="preserve"> the core loop of the game that includes the changed system.  At the late stage where the game </w:t>
      </w:r>
      <w:r w:rsidR="50EF1ACB">
        <w:rPr/>
        <w:t>usually</w:t>
      </w:r>
      <w:r w:rsidR="50EF1ACB">
        <w:rPr/>
        <w:t xml:space="preserve"> end player is presented with the choice to continue or leave. Player can find and </w:t>
      </w:r>
      <w:r w:rsidR="50EF1ACB">
        <w:rPr/>
        <w:t>identify</w:t>
      </w:r>
      <w:r w:rsidR="50EF1ACB">
        <w:rPr/>
        <w:t xml:space="preserve"> the body to retrieve the piece of information if all evidence is gathered.</w:t>
      </w:r>
    </w:p>
    <w:p w:rsidR="00CD597F" w:rsidP="00CD597F" w:rsidRDefault="5D9B592F" w14:paraId="43C8A7F7" w14:textId="77777777">
      <w:pPr>
        <w:pStyle w:val="Heading2"/>
      </w:pPr>
      <w:bookmarkStart w:name="_Toc150608365" w:id="41"/>
      <w:bookmarkStart w:name="_Toc1614398436" w:id="1289995693"/>
      <w:r w:rsidR="06883F61">
        <w:rPr/>
        <w:t>Iteration 1 Evaluation</w:t>
      </w:r>
      <w:bookmarkEnd w:id="41"/>
      <w:bookmarkEnd w:id="1289995693"/>
    </w:p>
    <w:p w:rsidRPr="00E93F73" w:rsidR="00EA627C" w:rsidP="5D9B592F" w:rsidRDefault="5D9B592F" w14:paraId="411EFB86" w14:textId="19739FA6">
      <w:pPr>
        <w:rPr>
          <w:sz w:val="22"/>
        </w:rPr>
      </w:pPr>
      <w:r w:rsidRPr="5D9B592F">
        <w:rPr>
          <w:sz w:val="22"/>
        </w:rPr>
        <w:t xml:space="preserve">The first iteration seemed logical, but it did not consider player and their response. It did not consider the issues of the evidence being located in the same place.  </w:t>
      </w:r>
    </w:p>
    <w:p w:rsidRPr="00E93F73" w:rsidR="00CD597F" w:rsidP="5D9B592F" w:rsidRDefault="5D9B592F" w14:paraId="03E0849A" w14:textId="52525001">
      <w:pPr>
        <w:pStyle w:val="Heading2"/>
      </w:pPr>
      <w:bookmarkStart w:name="_Toc150608366" w:id="43"/>
      <w:bookmarkStart w:name="_Toc1373660666" w:id="565545594"/>
      <w:r w:rsidR="06883F61">
        <w:rPr/>
        <w:t>Rationale for Changes Iteration 1</w:t>
      </w:r>
      <w:bookmarkEnd w:id="43"/>
      <w:bookmarkEnd w:id="565545594"/>
    </w:p>
    <w:p w:rsidRPr="00E93F73" w:rsidR="00876A28" w:rsidP="38CA9B10" w:rsidRDefault="0076636E" w14:paraId="1C373743" w14:textId="142996D3" w14:noSpellErr="1">
      <w:pPr>
        <w:rPr>
          <w:sz w:val="22"/>
          <w:szCs w:val="22"/>
        </w:rPr>
      </w:pPr>
      <w:r w:rsidRPr="50EF1ACB" w:rsidR="50EF1ACB">
        <w:rPr>
          <w:sz w:val="22"/>
          <w:szCs w:val="22"/>
        </w:rPr>
        <w:t>The issue met was about</w:t>
      </w:r>
      <w:r w:rsidRPr="50EF1ACB" w:rsidR="50EF1ACB">
        <w:rPr>
          <w:sz w:val="22"/>
          <w:szCs w:val="22"/>
        </w:rPr>
        <w:t xml:space="preserve"> t</w:t>
      </w:r>
      <w:r w:rsidRPr="50EF1ACB" w:rsidR="50EF1ACB">
        <w:rPr>
          <w:sz w:val="22"/>
          <w:szCs w:val="22"/>
        </w:rPr>
        <w:t xml:space="preserve">wo </w:t>
      </w:r>
      <w:r w:rsidRPr="50EF1ACB" w:rsidR="50EF1ACB">
        <w:rPr>
          <w:sz w:val="22"/>
          <w:szCs w:val="22"/>
        </w:rPr>
        <w:t>possible sources</w:t>
      </w:r>
      <w:r w:rsidRPr="50EF1ACB" w:rsidR="50EF1ACB">
        <w:rPr>
          <w:sz w:val="22"/>
          <w:szCs w:val="22"/>
        </w:rPr>
        <w:t xml:space="preserve"> of the evidence </w:t>
      </w:r>
      <w:r w:rsidRPr="50EF1ACB" w:rsidR="50EF1ACB">
        <w:rPr>
          <w:sz w:val="22"/>
          <w:szCs w:val="22"/>
        </w:rPr>
        <w:t xml:space="preserve">that </w:t>
      </w:r>
      <w:r w:rsidRPr="50EF1ACB" w:rsidR="50EF1ACB">
        <w:rPr>
          <w:sz w:val="22"/>
          <w:szCs w:val="22"/>
        </w:rPr>
        <w:t xml:space="preserve">might create “false” evidence and make gameplay harder. To prevent it I decided to divide the </w:t>
      </w:r>
      <w:r w:rsidRPr="50EF1ACB" w:rsidR="50EF1ACB">
        <w:rPr>
          <w:sz w:val="22"/>
          <w:szCs w:val="22"/>
        </w:rPr>
        <w:t>gameplay</w:t>
      </w:r>
      <w:r w:rsidRPr="50EF1ACB" w:rsidR="50EF1ACB">
        <w:rPr>
          <w:sz w:val="22"/>
          <w:szCs w:val="22"/>
        </w:rPr>
        <w:t xml:space="preserve"> slightly. </w:t>
      </w:r>
    </w:p>
    <w:p w:rsidRPr="00E93F73" w:rsidR="00581FC7" w:rsidP="5D9B592F" w:rsidRDefault="5D9B592F" w14:paraId="77194E8E" w14:textId="28062A8E">
      <w:pPr>
        <w:rPr>
          <w:sz w:val="22"/>
        </w:rPr>
      </w:pPr>
      <w:r w:rsidRPr="5D9B592F">
        <w:rPr>
          <w:sz w:val="22"/>
        </w:rPr>
        <w:lastRenderedPageBreak/>
        <w:t>Players will be able to use the same items to identify both ghost and the body, however the result / the output of the items will be different.</w:t>
      </w:r>
    </w:p>
    <w:p w:rsidRPr="00E93F73" w:rsidR="00CD597F" w:rsidP="5D9B592F" w:rsidRDefault="5D9B592F" w14:paraId="574BC190" w14:textId="77777777">
      <w:pPr>
        <w:pStyle w:val="Heading2"/>
      </w:pPr>
      <w:bookmarkStart w:name="_Toc150608367" w:id="45"/>
      <w:bookmarkStart w:name="_Toc261087232" w:id="1818424196"/>
      <w:r w:rsidR="06883F61">
        <w:rPr/>
        <w:t>Design Outputs Iteration 2</w:t>
      </w:r>
      <w:bookmarkEnd w:id="45"/>
      <w:bookmarkEnd w:id="1818424196"/>
    </w:p>
    <w:p w:rsidRPr="00E93F73" w:rsidR="00CD597F" w:rsidP="5D9B592F" w:rsidRDefault="5D9B592F" w14:paraId="104DA54E" w14:textId="77777777">
      <w:pPr>
        <w:pStyle w:val="Heading2"/>
      </w:pPr>
      <w:bookmarkStart w:name="_Toc150608368" w:id="47"/>
      <w:bookmarkStart w:name="_Toc1674575616" w:id="1334392192"/>
      <w:r w:rsidR="06883F61">
        <w:rPr/>
        <w:t>Iteration 2 Evaluation</w:t>
      </w:r>
      <w:bookmarkEnd w:id="47"/>
      <w:bookmarkEnd w:id="1334392192"/>
    </w:p>
    <w:p w:rsidRPr="00E93F73" w:rsidR="00940BDE" w:rsidP="00940BDE" w:rsidRDefault="00940BDE" w14:paraId="1F54B1F3" w14:textId="103716E2">
      <w:pPr>
        <w:rPr>
          <w:sz w:val="22"/>
        </w:rPr>
      </w:pPr>
      <w:r w:rsidRPr="00E93F73">
        <w:rPr>
          <w:sz w:val="22"/>
        </w:rPr>
        <w:t xml:space="preserve">The issue met this time was confusion of that player about the objective if they find body relatively quickly. It required simple adjustment of the </w:t>
      </w:r>
      <w:r w:rsidRPr="00E93F73" w:rsidR="007101CC">
        <w:rPr>
          <w:sz w:val="22"/>
        </w:rPr>
        <w:t>objective</w:t>
      </w:r>
      <w:r w:rsidRPr="00E93F73" w:rsidR="005C72FF">
        <w:rPr>
          <w:sz w:val="22"/>
        </w:rPr>
        <w:t>.</w:t>
      </w:r>
    </w:p>
    <w:p w:rsidRPr="00E93F73" w:rsidR="00CD597F" w:rsidP="5D9B592F" w:rsidRDefault="5D9B592F" w14:paraId="0DCB5BB5" w14:textId="77777777">
      <w:pPr>
        <w:pStyle w:val="Heading2"/>
      </w:pPr>
      <w:bookmarkStart w:name="_Toc150608369" w:id="49"/>
      <w:bookmarkStart w:name="_Toc305728125" w:id="1864200293"/>
      <w:r w:rsidR="06883F61">
        <w:rPr/>
        <w:t>Rationale for Changes Iteration 2</w:t>
      </w:r>
      <w:bookmarkEnd w:id="49"/>
      <w:bookmarkEnd w:id="1864200293"/>
    </w:p>
    <w:p w:rsidRPr="00E93F73" w:rsidR="00E73E92" w:rsidP="5D9B592F" w:rsidRDefault="5D9B592F" w14:paraId="41A71C4F" w14:textId="097C6172">
      <w:pPr>
        <w:rPr>
          <w:sz w:val="22"/>
        </w:rPr>
      </w:pPr>
      <w:r w:rsidRPr="5D9B592F">
        <w:rPr>
          <w:sz w:val="22"/>
        </w:rPr>
        <w:t xml:space="preserve">I decided to force the player to identify the ghost before the body. It was achieved by unlocking the information after successful escape. By success I mean correct ghost identification. So now player will focus on the ghost, because they can find and identify the body and escape with marking rando ghost, but they will not unlock new information. </w:t>
      </w:r>
    </w:p>
    <w:p w:rsidRPr="00E93F73" w:rsidR="00CD597F" w:rsidP="003C17BF" w:rsidRDefault="006A3DD3" w14:paraId="4095C221" w14:textId="03189782">
      <w:pPr>
        <w:rPr>
          <w:sz w:val="22"/>
        </w:rPr>
      </w:pPr>
      <w:r w:rsidRPr="00E93F73">
        <w:rPr>
          <w:sz w:val="22"/>
        </w:rPr>
        <w:t xml:space="preserve">To get it players require to perform ideal </w:t>
      </w:r>
      <w:r w:rsidRPr="00E93F73" w:rsidR="00557211">
        <w:rPr>
          <w:sz w:val="22"/>
        </w:rPr>
        <w:t>investigation</w:t>
      </w:r>
      <w:r w:rsidRPr="00E93F73" w:rsidR="00D7249A">
        <w:rPr>
          <w:sz w:val="22"/>
        </w:rPr>
        <w:t>: identify ghost correctly and find all body evidence</w:t>
      </w:r>
      <w:r w:rsidRPr="00E93F73" w:rsidR="003C17BF">
        <w:rPr>
          <w:sz w:val="22"/>
        </w:rPr>
        <w:t xml:space="preserve"> and escape.</w:t>
      </w:r>
    </w:p>
    <w:p w:rsidR="00CD597F" w:rsidP="00CD597F" w:rsidRDefault="5D9B592F" w14:paraId="4C453651" w14:textId="77777777">
      <w:pPr>
        <w:pStyle w:val="Heading1"/>
      </w:pPr>
      <w:bookmarkStart w:name="_Toc150608370" w:id="51"/>
      <w:bookmarkStart w:name="_Toc2144622853" w:id="519114781"/>
      <w:r w:rsidR="06883F61">
        <w:rPr/>
        <w:t>Prototyping</w:t>
      </w:r>
      <w:bookmarkEnd w:id="51"/>
      <w:bookmarkEnd w:id="519114781"/>
      <w:r w:rsidR="06883F61">
        <w:rPr/>
        <w:t xml:space="preserve"> </w:t>
      </w:r>
    </w:p>
    <w:p w:rsidR="00CD597F" w:rsidP="00CD597F" w:rsidRDefault="5D9B592F" w14:paraId="1641A276" w14:textId="77777777">
      <w:pPr>
        <w:pStyle w:val="Heading2"/>
      </w:pPr>
      <w:bookmarkStart w:name="_Toc150608371" w:id="53"/>
      <w:bookmarkStart w:name="_Toc2109133881" w:id="221378013"/>
      <w:r w:rsidR="06883F61">
        <w:rPr/>
        <w:t>Rationale for Prototyping</w:t>
      </w:r>
      <w:bookmarkEnd w:id="53"/>
      <w:bookmarkEnd w:id="221378013"/>
    </w:p>
    <w:p w:rsidR="00CD597F" w:rsidP="00CD597F" w:rsidRDefault="5D9B592F" w14:paraId="6F0244F5" w14:textId="77777777">
      <w:pPr>
        <w:pStyle w:val="Heading2"/>
      </w:pPr>
      <w:bookmarkStart w:name="_Toc150608372" w:id="55"/>
      <w:bookmarkStart w:name="_Toc654263213" w:id="642127387"/>
      <w:r w:rsidR="06883F61">
        <w:rPr/>
        <w:t>Documentation of Prototype</w:t>
      </w:r>
      <w:bookmarkEnd w:id="55"/>
      <w:bookmarkEnd w:id="642127387"/>
    </w:p>
    <w:p w:rsidRPr="007C080F" w:rsidR="007C080F" w:rsidP="007C080F" w:rsidRDefault="007C080F" w14:paraId="70067BBB" w14:textId="353EDF51">
      <w:r w:rsidR="06883F61">
        <w:rPr/>
        <w:t>Base Gameplay Prototype:</w:t>
      </w:r>
    </w:p>
    <w:p w:rsidR="06883F61" w:rsidP="06883F61" w:rsidRDefault="06883F61" w14:paraId="6EB8A226" w14:textId="458DFA0A">
      <w:pPr>
        <w:pStyle w:val="Normal"/>
      </w:pPr>
      <w:r w:rsidR="06883F61">
        <w:rPr/>
        <w:t xml:space="preserve">Screenshot below show part of the first version of the prototype. It was the simplest version of the system based on the core loop diagram created earlier. At this point it was completely automated. </w:t>
      </w:r>
    </w:p>
    <w:p w:rsidR="06883F61" w:rsidP="06883F61" w:rsidRDefault="06883F61" w14:paraId="777BA5D1" w14:textId="325F6911">
      <w:pPr>
        <w:pStyle w:val="Normal"/>
      </w:pPr>
      <w:r w:rsidR="06883F61">
        <w:rPr/>
        <w:t xml:space="preserve">The prototype work from start and was checking evidence until it found three positive results. Next it was entering new system (designed in this document) and was looking for </w:t>
      </w:r>
      <w:r w:rsidR="06883F61">
        <w:rPr/>
        <w:t>additional</w:t>
      </w:r>
      <w:r w:rsidR="06883F61">
        <w:rPr/>
        <w:t xml:space="preserve"> two </w:t>
      </w:r>
      <w:r w:rsidR="06883F61">
        <w:rPr/>
        <w:t>evidence</w:t>
      </w:r>
      <w:r w:rsidR="06883F61">
        <w:rPr/>
        <w:t>.</w:t>
      </w:r>
    </w:p>
    <w:p w:rsidR="06883F61" w:rsidP="06883F61" w:rsidRDefault="06883F61" w14:paraId="27E77108" w14:textId="1FC38F30">
      <w:pPr>
        <w:pStyle w:val="Normal"/>
      </w:pPr>
      <w:r w:rsidR="06883F61">
        <w:rPr/>
        <w:t xml:space="preserve">Despite working this prototype was </w:t>
      </w:r>
      <w:r w:rsidR="06883F61">
        <w:rPr/>
        <w:t>basically just</w:t>
      </w:r>
      <w:r w:rsidR="06883F61">
        <w:rPr/>
        <w:t xml:space="preserve"> bunch of random number generators and statements. I decided to use user interaction to create the illusion of the game and make the </w:t>
      </w:r>
      <w:r w:rsidR="06883F61">
        <w:rPr/>
        <w:t>whole process</w:t>
      </w:r>
      <w:r w:rsidR="06883F61">
        <w:rPr/>
        <w:t xml:space="preserve"> more </w:t>
      </w:r>
      <w:r w:rsidR="06883F61">
        <w:rPr/>
        <w:t>similar to</w:t>
      </w:r>
      <w:r w:rsidR="06883F61">
        <w:rPr/>
        <w:t xml:space="preserve"> the actual game </w:t>
      </w:r>
      <w:r w:rsidR="06883F61">
        <w:rPr/>
        <w:t>experience</w:t>
      </w:r>
      <w:r w:rsidR="06883F61">
        <w:rPr/>
        <w:t xml:space="preserve">. </w:t>
      </w:r>
    </w:p>
    <w:p w:rsidR="06883F61" w:rsidP="06883F61" w:rsidRDefault="06883F61" w14:paraId="0CFB555C" w14:textId="1EF72E80">
      <w:pPr>
        <w:pStyle w:val="Normal"/>
      </w:pPr>
      <w:r>
        <w:drawing>
          <wp:inline wp14:editId="0A468140" wp14:anchorId="6CD2CF7B">
            <wp:extent cx="4572000" cy="2695575"/>
            <wp:effectExtent l="0" t="0" r="0" b="0"/>
            <wp:docPr id="2109314227" name="" title=""/>
            <wp:cNvGraphicFramePr>
              <a:graphicFrameLocks noChangeAspect="1"/>
            </wp:cNvGraphicFramePr>
            <a:graphic>
              <a:graphicData uri="http://schemas.openxmlformats.org/drawingml/2006/picture">
                <pic:pic>
                  <pic:nvPicPr>
                    <pic:cNvPr id="0" name=""/>
                    <pic:cNvPicPr/>
                  </pic:nvPicPr>
                  <pic:blipFill>
                    <a:blip r:embed="Ra20a46d9bbd24760">
                      <a:extLst>
                        <a:ext xmlns:a="http://schemas.openxmlformats.org/drawingml/2006/main" uri="{28A0092B-C50C-407E-A947-70E740481C1C}">
                          <a14:useLocalDpi val="0"/>
                        </a:ext>
                      </a:extLst>
                    </a:blip>
                    <a:stretch>
                      <a:fillRect/>
                    </a:stretch>
                  </pic:blipFill>
                  <pic:spPr>
                    <a:xfrm>
                      <a:off x="0" y="0"/>
                      <a:ext cx="4572000" cy="2695575"/>
                    </a:xfrm>
                    <a:prstGeom prst="rect">
                      <a:avLst/>
                    </a:prstGeom>
                  </pic:spPr>
                </pic:pic>
              </a:graphicData>
            </a:graphic>
          </wp:inline>
        </w:drawing>
      </w:r>
    </w:p>
    <w:p w:rsidR="154A8A9C" w:rsidP="154A8A9C" w:rsidRDefault="154A8A9C" w14:paraId="61D4E4B3" w14:textId="7E34BF99">
      <w:pPr>
        <w:pStyle w:val="Normal"/>
      </w:pPr>
      <w:r w:rsidR="06883F61">
        <w:rPr/>
        <w:t xml:space="preserve">Screenshot below represent two stages of the prototype. At this </w:t>
      </w:r>
      <w:r w:rsidR="06883F61">
        <w:rPr/>
        <w:t>point</w:t>
      </w:r>
      <w:r w:rsidR="06883F61">
        <w:rPr/>
        <w:t xml:space="preserve"> the prototype shows just the functionality of the original game, without implemented system that I created. This second version allow to “play” the prototype </w:t>
      </w:r>
      <w:r w:rsidR="06883F61">
        <w:rPr/>
        <w:t>and more or less, get</w:t>
      </w:r>
      <w:r w:rsidR="06883F61">
        <w:rPr/>
        <w:t xml:space="preserve"> familiar with the game.</w:t>
      </w:r>
    </w:p>
    <w:p w:rsidR="00883BA7" w:rsidP="00883BA7" w:rsidRDefault="00883BA7" w14:paraId="6B62B4AE" w14:textId="44BA650E">
      <w:r>
        <w:rPr>
          <w:noProof/>
        </w:rPr>
        <w:lastRenderedPageBreak/>
        <w:drawing>
          <wp:inline distT="0" distB="0" distL="0" distR="0" wp14:anchorId="3DC3AF04" wp14:editId="171DF9A2">
            <wp:extent cx="3952875" cy="4572000"/>
            <wp:effectExtent l="0" t="0" r="0" b="0"/>
            <wp:docPr id="358153956" name="Picture 35815395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95579" name="Picture 635095579" descr="A diagram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952875" cy="4572000"/>
                    </a:xfrm>
                    <a:prstGeom prst="rect">
                      <a:avLst/>
                    </a:prstGeom>
                  </pic:spPr>
                </pic:pic>
              </a:graphicData>
            </a:graphic>
          </wp:inline>
        </w:drawing>
      </w:r>
    </w:p>
    <w:p w:rsidR="007C080F" w:rsidP="00883BA7" w:rsidRDefault="007C080F" w14:paraId="75E6DAA1" w14:textId="75E2D0B3">
      <w:r w:rsidR="154A8A9C">
        <w:rPr/>
        <w:t>New Gameplay Prototype:</w:t>
      </w:r>
    </w:p>
    <w:p w:rsidR="007C080F" w:rsidP="154A8A9C" w:rsidRDefault="007C080F" w14:paraId="6E09B414" w14:textId="5A7F5FD3">
      <w:pPr>
        <w:pStyle w:val="Normal"/>
      </w:pPr>
      <w:r w:rsidR="06883F61">
        <w:rPr/>
        <w:t xml:space="preserve">The screen shot below represent the final stage of the prototype. It shows the full size of the prototype. The later screenshots </w:t>
      </w:r>
      <w:r w:rsidR="06883F61">
        <w:rPr/>
        <w:t>represent</w:t>
      </w:r>
      <w:r w:rsidR="06883F61">
        <w:rPr/>
        <w:t xml:space="preserve"> its components.</w:t>
      </w:r>
    </w:p>
    <w:p w:rsidR="007C080F" w:rsidP="154A8A9C" w:rsidRDefault="007C080F" w14:paraId="7C8FEE52" w14:textId="53A82A21">
      <w:pPr>
        <w:pStyle w:val="Normal"/>
      </w:pPr>
    </w:p>
    <w:p w:rsidR="007C080F" w:rsidP="00883BA7" w:rsidRDefault="007C080F" w14:paraId="40E47775" w14:textId="59938532">
      <w:r>
        <w:drawing>
          <wp:inline wp14:editId="61014BD4" wp14:anchorId="647B85D8">
            <wp:extent cx="5743575" cy="6200775"/>
            <wp:effectExtent l="0" t="0" r="9525" b="9525"/>
            <wp:docPr id="502191180" name="Picture 502191180" title=""/>
            <wp:cNvGraphicFramePr>
              <a:graphicFrameLocks noChangeAspect="1"/>
            </wp:cNvGraphicFramePr>
            <a:graphic>
              <a:graphicData uri="http://schemas.openxmlformats.org/drawingml/2006/picture">
                <pic:pic>
                  <pic:nvPicPr>
                    <pic:cNvPr id="0" name="Picture 502191180"/>
                    <pic:cNvPicPr/>
                  </pic:nvPicPr>
                  <pic:blipFill>
                    <a:blip r:embed="Re9e3db1249e844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6200775"/>
                    </a:xfrm>
                    <a:prstGeom prst="rect">
                      <a:avLst/>
                    </a:prstGeom>
                  </pic:spPr>
                </pic:pic>
              </a:graphicData>
            </a:graphic>
          </wp:inline>
        </w:drawing>
      </w:r>
    </w:p>
    <w:p w:rsidRPr="00883BA7" w:rsidR="007C080F" w:rsidP="00883BA7" w:rsidRDefault="007C080F" w14:paraId="4CC928B9" w14:textId="77777777"/>
    <w:p w:rsidR="00CD597F" w:rsidP="00CD597F" w:rsidRDefault="5D9B592F" w14:paraId="451C5EC5" w14:textId="77777777">
      <w:pPr>
        <w:pStyle w:val="Heading2"/>
      </w:pPr>
      <w:bookmarkStart w:name="_Toc150608373" w:id="57"/>
      <w:bookmarkStart w:name="_Toc222044187" w:id="1798124461"/>
      <w:r w:rsidR="06883F61">
        <w:rPr/>
        <w:t>Evidence of Prototype</w:t>
      </w:r>
      <w:bookmarkEnd w:id="57"/>
      <w:bookmarkEnd w:id="1798124461"/>
    </w:p>
    <w:p w:rsidR="00B106BE" w:rsidP="007C080F" w:rsidRDefault="00FC6548" w14:paraId="68C59713" w14:textId="2428D24A">
      <w:r>
        <w:rPr>
          <w:noProof/>
        </w:rPr>
        <w:drawing>
          <wp:anchor distT="0" distB="0" distL="114300" distR="114300" simplePos="0" relativeHeight="251658240" behindDoc="1" locked="0" layoutInCell="1" allowOverlap="1" wp14:anchorId="2D91FE3E" wp14:editId="136CD5E7">
            <wp:simplePos x="0" y="0"/>
            <wp:positionH relativeFrom="column">
              <wp:posOffset>-5080</wp:posOffset>
            </wp:positionH>
            <wp:positionV relativeFrom="paragraph">
              <wp:posOffset>7296150</wp:posOffset>
            </wp:positionV>
            <wp:extent cx="5743575" cy="2266950"/>
            <wp:effectExtent l="0" t="0" r="9525" b="0"/>
            <wp:wrapSquare wrapText="bothSides"/>
            <wp:docPr id="1377143127" name="Picture 137714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2266950"/>
                    </a:xfrm>
                    <a:prstGeom prst="rect">
                      <a:avLst/>
                    </a:prstGeom>
                    <a:noFill/>
                    <a:ln>
                      <a:noFill/>
                    </a:ln>
                  </pic:spPr>
                </pic:pic>
              </a:graphicData>
            </a:graphic>
          </wp:anchor>
        </w:drawing>
      </w:r>
      <w:r w:rsidR="00B106BE">
        <w:t>User Input:</w:t>
      </w:r>
    </w:p>
    <w:p w:rsidR="00B106BE" w:rsidP="007C080F" w:rsidRDefault="00B106BE" w14:paraId="05F176C1" w14:textId="06EC6D17">
      <w:r w:rsidR="154A8A9C">
        <w:rPr/>
        <w:t xml:space="preserve">User input is part of the prototype that is visible for the player. The player can press the buttons to check evidence of the specific item. The response is </w:t>
      </w:r>
      <w:r w:rsidR="154A8A9C">
        <w:rPr/>
        <w:t>represented</w:t>
      </w:r>
      <w:r w:rsidR="154A8A9C">
        <w:rPr/>
        <w:t xml:space="preserve"> by the function node above the button. The true means that evidence is founds “false” means no evidence found. </w:t>
      </w:r>
    </w:p>
    <w:p w:rsidR="154A8A9C" w:rsidP="154A8A9C" w:rsidRDefault="154A8A9C" w14:paraId="3E9BB27E" w14:textId="55A40BAD">
      <w:pPr>
        <w:pStyle w:val="Normal"/>
      </w:pPr>
      <w:r w:rsidR="154A8A9C">
        <w:rPr/>
        <w:t xml:space="preserve">Because just like in the game there is a chance for successful response, player should try the item </w:t>
      </w:r>
      <w:r w:rsidR="154A8A9C">
        <w:rPr/>
        <w:t>couple</w:t>
      </w:r>
      <w:r w:rsidR="154A8A9C">
        <w:rPr/>
        <w:t xml:space="preserve"> of times.</w:t>
      </w:r>
    </w:p>
    <w:p w:rsidR="00B106BE" w:rsidP="007C080F" w:rsidRDefault="002F22FB" w14:paraId="1469E808" w14:textId="5F0E7C17">
      <w:r w:rsidR="50EF1ACB">
        <w:rPr/>
        <w:t>Evidence Check Node:</w:t>
      </w:r>
    </w:p>
    <w:p w:rsidR="50EF1ACB" w:rsidP="50EF1ACB" w:rsidRDefault="50EF1ACB" w14:paraId="39C676EE" w14:textId="5584DD05">
      <w:pPr>
        <w:pStyle w:val="Normal"/>
      </w:pPr>
      <w:r w:rsidR="50EF1ACB">
        <w:rPr/>
        <w:t xml:space="preserve">Evidence check node is part of the prototype that handles the user input from the buttons, calculate the chance of success and if the result was positive check if the items used is part of the ghost evidence. </w:t>
      </w:r>
    </w:p>
    <w:p w:rsidR="50EF1ACB" w:rsidP="50EF1ACB" w:rsidRDefault="50EF1ACB" w14:paraId="03D5B087" w14:textId="209B4155">
      <w:pPr>
        <w:pStyle w:val="Normal"/>
      </w:pPr>
      <w:r w:rsidR="50EF1ACB">
        <w:rPr/>
        <w:t>There are multiple evidence nodes in the prototype. Each one is assigned to one item.</w:t>
      </w:r>
    </w:p>
    <w:p w:rsidR="002F22FB" w:rsidP="007C080F" w:rsidRDefault="00FC6548" w14:paraId="5F88FA55" w14:textId="0D934F91">
      <w:r>
        <w:rPr>
          <w:noProof/>
        </w:rPr>
        <w:drawing>
          <wp:anchor distT="0" distB="0" distL="114300" distR="114300" simplePos="0" relativeHeight="251658242" behindDoc="0" locked="0" layoutInCell="1" allowOverlap="1" wp14:anchorId="4AA58E45" wp14:editId="69DF90C8">
            <wp:simplePos x="0" y="0"/>
            <wp:positionH relativeFrom="column">
              <wp:posOffset>-5080</wp:posOffset>
            </wp:positionH>
            <wp:positionV relativeFrom="paragraph">
              <wp:posOffset>3570605</wp:posOffset>
            </wp:positionV>
            <wp:extent cx="5743575" cy="4448175"/>
            <wp:effectExtent l="0" t="0" r="9525" b="9525"/>
            <wp:wrapSquare wrapText="bothSides"/>
            <wp:docPr id="629468333" name="Picture 62946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4448175"/>
                    </a:xfrm>
                    <a:prstGeom prst="rect">
                      <a:avLst/>
                    </a:prstGeom>
                    <a:noFill/>
                    <a:ln>
                      <a:noFill/>
                    </a:ln>
                  </pic:spPr>
                </pic:pic>
              </a:graphicData>
            </a:graphic>
          </wp:anchor>
        </w:drawing>
      </w:r>
      <w:r w:rsidR="002F22FB">
        <w:rPr>
          <w:noProof/>
        </w:rPr>
        <w:drawing>
          <wp:anchor distT="0" distB="0" distL="114300" distR="114300" simplePos="0" relativeHeight="251658241" behindDoc="1" locked="0" layoutInCell="1" allowOverlap="1" wp14:anchorId="6D219373" wp14:editId="00BFE315">
            <wp:simplePos x="0" y="0"/>
            <wp:positionH relativeFrom="column">
              <wp:posOffset>4445</wp:posOffset>
            </wp:positionH>
            <wp:positionV relativeFrom="paragraph">
              <wp:posOffset>3175</wp:posOffset>
            </wp:positionV>
            <wp:extent cx="5743575" cy="2933700"/>
            <wp:effectExtent l="0" t="0" r="9525" b="0"/>
            <wp:wrapSquare wrapText="bothSides"/>
            <wp:docPr id="1420416325" name="Picture 142041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575" cy="2933700"/>
                    </a:xfrm>
                    <a:prstGeom prst="rect">
                      <a:avLst/>
                    </a:prstGeom>
                    <a:noFill/>
                    <a:ln>
                      <a:noFill/>
                    </a:ln>
                  </pic:spPr>
                </pic:pic>
              </a:graphicData>
            </a:graphic>
          </wp:anchor>
        </w:drawing>
      </w:r>
    </w:p>
    <w:p w:rsidR="00E40BFF" w:rsidP="007C080F" w:rsidRDefault="00E40BFF" w14:paraId="3F8FB834" w14:textId="06F5E1FF">
      <w:r>
        <w:t>Ghost Generation System</w:t>
      </w:r>
    </w:p>
    <w:p w:rsidR="002F22FB" w:rsidP="007C080F" w:rsidRDefault="002F22FB" w14:paraId="59FCAF06" w14:textId="0D84B8CE">
      <w:r w:rsidR="50EF1ACB">
        <w:rPr/>
        <w:t>Ghost Generation system is part of the prototype that is being triggered after hitting play button. It creates the evidence for the ghost and save it in form of the array that can be used later by the Evidence Check Nodes.</w:t>
      </w:r>
    </w:p>
    <w:p w:rsidR="50EF1ACB" w:rsidP="50EF1ACB" w:rsidRDefault="50EF1ACB" w14:paraId="4BDCB3ED" w14:textId="04BECEE4">
      <w:pPr>
        <w:pStyle w:val="Normal"/>
      </w:pPr>
      <w:r w:rsidR="50EF1ACB">
        <w:rPr/>
        <w:t xml:space="preserve">Each evidence can be added to the array just once, what result with always having three unique </w:t>
      </w:r>
      <w:r w:rsidR="50EF1ACB">
        <w:rPr/>
        <w:t>evidences</w:t>
      </w:r>
      <w:r w:rsidR="50EF1ACB">
        <w:rPr/>
        <w:t xml:space="preserve"> inside the array.</w:t>
      </w:r>
    </w:p>
    <w:p w:rsidR="00E40BFF" w:rsidP="007C080F" w:rsidRDefault="00E40BFF" w14:paraId="0FF52D02" w14:textId="09F75DEA">
      <w:r w:rsidR="50EF1ACB">
        <w:rPr/>
        <w:t>Ghost Huning System:</w:t>
      </w:r>
    </w:p>
    <w:p w:rsidR="50EF1ACB" w:rsidP="50EF1ACB" w:rsidRDefault="50EF1ACB" w14:paraId="29D57A94" w14:textId="259CE3FF">
      <w:pPr>
        <w:pStyle w:val="Normal"/>
      </w:pPr>
      <w:r w:rsidR="50EF1ACB">
        <w:rPr/>
        <w:t xml:space="preserve">Ghost Hunting system that is being trigger form start. It calculates the chance of hunt and in case of success </w:t>
      </w:r>
      <w:r w:rsidR="50EF1ACB">
        <w:rPr/>
        <w:t>to</w:t>
      </w:r>
      <w:r w:rsidR="50EF1ACB">
        <w:rPr/>
        <w:t xml:space="preserve"> inform the player by highlighting the button RUN AND HIDE.</w:t>
      </w:r>
    </w:p>
    <w:p w:rsidR="50EF1ACB" w:rsidP="50EF1ACB" w:rsidRDefault="50EF1ACB" w14:paraId="7629B7EC" w14:textId="1FCB3391">
      <w:pPr>
        <w:pStyle w:val="Normal"/>
      </w:pPr>
      <w:r w:rsidR="50EF1ACB">
        <w:rPr/>
        <w:t xml:space="preserve">To continue the game player </w:t>
      </w:r>
      <w:r w:rsidR="50EF1ACB">
        <w:rPr/>
        <w:t>is required to</w:t>
      </w:r>
      <w:r w:rsidR="50EF1ACB">
        <w:rPr/>
        <w:t xml:space="preserve"> press the button couple of times. If the action </w:t>
      </w:r>
      <w:r w:rsidR="50EF1ACB">
        <w:rPr/>
        <w:t>won't</w:t>
      </w:r>
      <w:r w:rsidR="50EF1ACB">
        <w:rPr/>
        <w:t xml:space="preserve"> be performed the game is over. The bigger amount of time the button will be presses the bigger the chance that player will survive the hunt.</w:t>
      </w:r>
    </w:p>
    <w:p w:rsidR="50EF1ACB" w:rsidP="50EF1ACB" w:rsidRDefault="50EF1ACB" w14:paraId="2E16F427" w14:textId="3737D175">
      <w:pPr>
        <w:pStyle w:val="Normal"/>
      </w:pPr>
      <w:r w:rsidR="50EF1ACB">
        <w:rPr/>
        <w:t xml:space="preserve">Once the hunt is over and </w:t>
      </w:r>
      <w:r w:rsidR="50EF1ACB">
        <w:rPr/>
        <w:t>player</w:t>
      </w:r>
      <w:r w:rsidR="50EF1ACB">
        <w:rPr/>
        <w:t xml:space="preserve"> survives the button fades away to </w:t>
      </w:r>
      <w:r w:rsidR="50EF1ACB">
        <w:rPr/>
        <w:t>indicate</w:t>
      </w:r>
      <w:r w:rsidR="50EF1ACB">
        <w:rPr/>
        <w:t xml:space="preserve"> the end of an event. It can later highlight again in case of another hunt.</w:t>
      </w:r>
    </w:p>
    <w:p w:rsidRPr="007C080F" w:rsidR="00E40BFF" w:rsidP="007C080F" w:rsidRDefault="00C9417A" w14:paraId="2EDF379A" w14:textId="4D55A225">
      <w:r>
        <w:rPr>
          <w:noProof/>
        </w:rPr>
        <w:drawing>
          <wp:anchor distT="0" distB="0" distL="114300" distR="114300" simplePos="0" relativeHeight="251658243" behindDoc="1" locked="0" layoutInCell="1" allowOverlap="1" wp14:anchorId="1D41670E" wp14:editId="0C7EB1F3">
            <wp:simplePos x="0" y="0"/>
            <wp:positionH relativeFrom="column">
              <wp:posOffset>4445</wp:posOffset>
            </wp:positionH>
            <wp:positionV relativeFrom="paragraph">
              <wp:posOffset>3175</wp:posOffset>
            </wp:positionV>
            <wp:extent cx="5743575" cy="6496050"/>
            <wp:effectExtent l="0" t="0" r="9525" b="0"/>
            <wp:wrapTight wrapText="bothSides">
              <wp:wrapPolygon edited="0">
                <wp:start x="0" y="0"/>
                <wp:lineTo x="0" y="21537"/>
                <wp:lineTo x="21564" y="21537"/>
                <wp:lineTo x="21564" y="0"/>
                <wp:lineTo x="0" y="0"/>
              </wp:wrapPolygon>
            </wp:wrapTight>
            <wp:docPr id="215797631" name="Picture 2157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6496050"/>
                    </a:xfrm>
                    <a:prstGeom prst="rect">
                      <a:avLst/>
                    </a:prstGeom>
                    <a:noFill/>
                    <a:ln>
                      <a:noFill/>
                    </a:ln>
                  </pic:spPr>
                </pic:pic>
              </a:graphicData>
            </a:graphic>
          </wp:anchor>
        </w:drawing>
      </w:r>
      <w:r w:rsidR="50EF1ACB">
        <w:rPr/>
        <w:t>Body User Input:</w:t>
      </w:r>
    </w:p>
    <w:p w:rsidR="50EF1ACB" w:rsidP="50EF1ACB" w:rsidRDefault="50EF1ACB" w14:paraId="60F24C17" w14:textId="3B0E4EE1">
      <w:pPr>
        <w:pStyle w:val="Normal"/>
      </w:pPr>
      <w:r w:rsidR="50EF1ACB">
        <w:rPr/>
        <w:t xml:space="preserve">Just like </w:t>
      </w:r>
      <w:r w:rsidR="50EF1ACB">
        <w:rPr/>
        <w:t>previous</w:t>
      </w:r>
      <w:r w:rsidR="50EF1ACB">
        <w:rPr/>
        <w:t xml:space="preserve"> User Input This note is being </w:t>
      </w:r>
      <w:r w:rsidR="50EF1ACB">
        <w:rPr/>
        <w:t>operated</w:t>
      </w:r>
      <w:r w:rsidR="50EF1ACB">
        <w:rPr/>
        <w:t xml:space="preserve"> by the player to check the selected type of evidence and </w:t>
      </w:r>
      <w:r w:rsidR="50EF1ACB">
        <w:rPr/>
        <w:t>provide</w:t>
      </w:r>
      <w:r w:rsidR="50EF1ACB">
        <w:rPr/>
        <w:t xml:space="preserve"> response.  </w:t>
      </w:r>
    </w:p>
    <w:p w:rsidR="50EF1ACB" w:rsidP="50EF1ACB" w:rsidRDefault="50EF1ACB" w14:paraId="1FBA958C" w14:textId="22120F3A">
      <w:pPr>
        <w:pStyle w:val="Normal"/>
      </w:pPr>
      <w:r w:rsidR="50EF1ACB">
        <w:rPr/>
        <w:t xml:space="preserve">To activate it user </w:t>
      </w:r>
      <w:r w:rsidR="50EF1ACB">
        <w:rPr/>
        <w:t>has to</w:t>
      </w:r>
      <w:r w:rsidR="50EF1ACB">
        <w:rPr/>
        <w:t xml:space="preserve"> first </w:t>
      </w:r>
      <w:r w:rsidR="50EF1ACB">
        <w:rPr/>
        <w:t>identify</w:t>
      </w:r>
      <w:r w:rsidR="50EF1ACB">
        <w:rPr/>
        <w:t xml:space="preserve"> the ghost. Next step is to select if player want to continue (which is interactive register). The </w:t>
      </w:r>
      <w:r w:rsidR="50EF1ACB">
        <w:rPr/>
        <w:t>positive</w:t>
      </w:r>
      <w:r w:rsidR="50EF1ACB">
        <w:rPr/>
        <w:t xml:space="preserve"> values will unlock the access to the buttons.</w:t>
      </w:r>
    </w:p>
    <w:p w:rsidR="50EF1ACB" w:rsidP="50EF1ACB" w:rsidRDefault="50EF1ACB" w14:paraId="438B703C" w14:textId="64E5F08C">
      <w:pPr>
        <w:pStyle w:val="Normal"/>
      </w:pPr>
      <w:r w:rsidR="50EF1ACB">
        <w:rPr/>
        <w:t>Once player found all the body evidence the same register is being used to leave by selecting the negative value.</w:t>
      </w:r>
    </w:p>
    <w:p w:rsidR="50EF1ACB" w:rsidP="50EF1ACB" w:rsidRDefault="50EF1ACB" w14:paraId="77181957" w14:textId="1E2EA66D">
      <w:pPr>
        <w:pStyle w:val="Normal"/>
      </w:pPr>
      <w:r>
        <w:drawing>
          <wp:inline wp14:editId="6E22FB91" wp14:anchorId="357CE781">
            <wp:extent cx="4572000" cy="1333500"/>
            <wp:effectExtent l="0" t="0" r="0" b="0"/>
            <wp:docPr id="233967041" name="" title=""/>
            <wp:cNvGraphicFramePr>
              <a:graphicFrameLocks noChangeAspect="1"/>
            </wp:cNvGraphicFramePr>
            <a:graphic>
              <a:graphicData uri="http://schemas.openxmlformats.org/drawingml/2006/picture">
                <pic:pic>
                  <pic:nvPicPr>
                    <pic:cNvPr id="0" name=""/>
                    <pic:cNvPicPr/>
                  </pic:nvPicPr>
                  <pic:blipFill>
                    <a:blip r:embed="R837b11dce7764a29">
                      <a:extLst>
                        <a:ext xmlns:a="http://schemas.openxmlformats.org/drawingml/2006/main" uri="{28A0092B-C50C-407E-A947-70E740481C1C}">
                          <a14:useLocalDpi val="0"/>
                        </a:ext>
                      </a:extLst>
                    </a:blip>
                    <a:stretch>
                      <a:fillRect/>
                    </a:stretch>
                  </pic:blipFill>
                  <pic:spPr>
                    <a:xfrm>
                      <a:off x="0" y="0"/>
                      <a:ext cx="4572000" cy="1333500"/>
                    </a:xfrm>
                    <a:prstGeom prst="rect">
                      <a:avLst/>
                    </a:prstGeom>
                  </pic:spPr>
                </pic:pic>
              </a:graphicData>
            </a:graphic>
          </wp:inline>
        </w:drawing>
      </w:r>
    </w:p>
    <w:p w:rsidR="50EF1ACB" w:rsidP="50EF1ACB" w:rsidRDefault="50EF1ACB" w14:paraId="177CC0E8" w14:textId="233F8D4F">
      <w:pPr>
        <w:pStyle w:val="Normal"/>
      </w:pPr>
      <w:r w:rsidR="50EF1ACB">
        <w:rPr/>
        <w:t>Body Evidence Check:</w:t>
      </w:r>
    </w:p>
    <w:p w:rsidR="50EF1ACB" w:rsidP="50EF1ACB" w:rsidRDefault="50EF1ACB" w14:paraId="2A07DCCA" w14:textId="5F6D2398">
      <w:pPr>
        <w:pStyle w:val="Normal"/>
      </w:pPr>
      <w:r w:rsidR="50EF1ACB">
        <w:rPr/>
        <w:t xml:space="preserve">Just like ghost evidence, the Body Evidence Check Node calculates the chance and check if the </w:t>
      </w:r>
      <w:r w:rsidR="50EF1ACB">
        <w:rPr/>
        <w:t>response</w:t>
      </w:r>
      <w:r w:rsidR="50EF1ACB">
        <w:rPr/>
        <w:t xml:space="preserve"> was positive or negative and show it to the player via the User Input Node.</w:t>
      </w:r>
    </w:p>
    <w:p w:rsidR="50EF1ACB" w:rsidP="50EF1ACB" w:rsidRDefault="50EF1ACB" w14:paraId="2B4F7BA1" w14:textId="6663BDEA">
      <w:pPr>
        <w:pStyle w:val="Normal"/>
      </w:pPr>
      <w:r>
        <w:drawing>
          <wp:inline wp14:editId="401A82B2" wp14:anchorId="2FBCA4FB">
            <wp:extent cx="4572000" cy="2247900"/>
            <wp:effectExtent l="0" t="0" r="0" b="0"/>
            <wp:docPr id="289652409" name="" title=""/>
            <wp:cNvGraphicFramePr>
              <a:graphicFrameLocks noChangeAspect="1"/>
            </wp:cNvGraphicFramePr>
            <a:graphic>
              <a:graphicData uri="http://schemas.openxmlformats.org/drawingml/2006/picture">
                <pic:pic>
                  <pic:nvPicPr>
                    <pic:cNvPr id="0" name=""/>
                    <pic:cNvPicPr/>
                  </pic:nvPicPr>
                  <pic:blipFill>
                    <a:blip r:embed="R9cb07c3e2e094d8f">
                      <a:extLst>
                        <a:ext xmlns:a="http://schemas.openxmlformats.org/drawingml/2006/main" uri="{28A0092B-C50C-407E-A947-70E740481C1C}">
                          <a14:useLocalDpi val="0"/>
                        </a:ext>
                      </a:extLst>
                    </a:blip>
                    <a:stretch>
                      <a:fillRect/>
                    </a:stretch>
                  </pic:blipFill>
                  <pic:spPr>
                    <a:xfrm>
                      <a:off x="0" y="0"/>
                      <a:ext cx="4572000" cy="2247900"/>
                    </a:xfrm>
                    <a:prstGeom prst="rect">
                      <a:avLst/>
                    </a:prstGeom>
                  </pic:spPr>
                </pic:pic>
              </a:graphicData>
            </a:graphic>
          </wp:inline>
        </w:drawing>
      </w:r>
    </w:p>
    <w:p w:rsidR="50EF1ACB" w:rsidP="50EF1ACB" w:rsidRDefault="50EF1ACB" w14:paraId="513B0F7B" w14:textId="1BDC2656">
      <w:pPr>
        <w:pStyle w:val="Normal"/>
      </w:pPr>
      <w:r w:rsidR="50EF1ACB">
        <w:rPr/>
        <w:t>Body Evidence Generation:</w:t>
      </w:r>
    </w:p>
    <w:p w:rsidR="50EF1ACB" w:rsidP="50EF1ACB" w:rsidRDefault="50EF1ACB" w14:paraId="59424967" w14:textId="392D2DA4">
      <w:pPr>
        <w:pStyle w:val="Normal"/>
      </w:pPr>
      <w:r w:rsidR="50EF1ACB">
        <w:rPr/>
        <w:t xml:space="preserve">Body Evidence generation is being triggered alongside the ghost generation and is responsible to generate the evidence for the body. </w:t>
      </w:r>
    </w:p>
    <w:p w:rsidR="50EF1ACB" w:rsidP="50EF1ACB" w:rsidRDefault="50EF1ACB" w14:paraId="47FDBA33" w14:textId="7B8F42AA">
      <w:pPr>
        <w:pStyle w:val="Normal"/>
      </w:pPr>
      <w:r w:rsidR="50EF1ACB">
        <w:rPr/>
        <w:t xml:space="preserve">It also does not generate the duplicated evidence and save them in form of the array. Where the ghost evidence node generates three types of evidence, the body evidence generates </w:t>
      </w:r>
      <w:r w:rsidR="50EF1ACB">
        <w:rPr/>
        <w:t>two,</w:t>
      </w:r>
      <w:r w:rsidR="50EF1ACB">
        <w:rPr/>
        <w:t xml:space="preserve"> what makes it more balanced in late part of the game.</w:t>
      </w:r>
    </w:p>
    <w:p w:rsidR="50EF1ACB" w:rsidP="50EF1ACB" w:rsidRDefault="50EF1ACB" w14:paraId="37448572" w14:textId="2B363F48">
      <w:pPr>
        <w:pStyle w:val="Normal"/>
      </w:pPr>
      <w:r>
        <w:drawing>
          <wp:inline wp14:editId="37A4C87E" wp14:anchorId="18178174">
            <wp:extent cx="4572000" cy="3571875"/>
            <wp:effectExtent l="0" t="0" r="0" b="0"/>
            <wp:docPr id="303888878" name="" title=""/>
            <wp:cNvGraphicFramePr>
              <a:graphicFrameLocks noChangeAspect="1"/>
            </wp:cNvGraphicFramePr>
            <a:graphic>
              <a:graphicData uri="http://schemas.openxmlformats.org/drawingml/2006/picture">
                <pic:pic>
                  <pic:nvPicPr>
                    <pic:cNvPr id="0" name=""/>
                    <pic:cNvPicPr/>
                  </pic:nvPicPr>
                  <pic:blipFill>
                    <a:blip r:embed="R5e025365b58b48bc">
                      <a:extLst>
                        <a:ext xmlns:a="http://schemas.openxmlformats.org/drawingml/2006/main" uri="{28A0092B-C50C-407E-A947-70E740481C1C}">
                          <a14:useLocalDpi val="0"/>
                        </a:ext>
                      </a:extLst>
                    </a:blip>
                    <a:stretch>
                      <a:fillRect/>
                    </a:stretch>
                  </pic:blipFill>
                  <pic:spPr>
                    <a:xfrm>
                      <a:off x="0" y="0"/>
                      <a:ext cx="4572000" cy="3571875"/>
                    </a:xfrm>
                    <a:prstGeom prst="rect">
                      <a:avLst/>
                    </a:prstGeom>
                  </pic:spPr>
                </pic:pic>
              </a:graphicData>
            </a:graphic>
          </wp:inline>
        </w:drawing>
      </w:r>
    </w:p>
    <w:p w:rsidR="50EF1ACB" w:rsidP="50EF1ACB" w:rsidRDefault="50EF1ACB" w14:paraId="006F61BF" w14:textId="4652262A">
      <w:pPr>
        <w:pStyle w:val="Normal"/>
      </w:pPr>
    </w:p>
    <w:p w:rsidR="00CD597F" w:rsidP="00CD597F" w:rsidRDefault="5D9B592F" w14:paraId="6C6C7777" w14:textId="77777777">
      <w:pPr>
        <w:pStyle w:val="Heading2"/>
      </w:pPr>
      <w:bookmarkStart w:name="_Toc150608374" w:id="59"/>
      <w:bookmarkStart w:name="_Toc1453264618" w:id="836959001"/>
      <w:r w:rsidR="06883F61">
        <w:rPr/>
        <w:t>Evaluation / Lessons Learned from Prototype</w:t>
      </w:r>
      <w:bookmarkEnd w:id="59"/>
      <w:bookmarkEnd w:id="836959001"/>
    </w:p>
    <w:p w:rsidR="00CD597F" w:rsidP="00CD597F" w:rsidRDefault="00CD597F" w14:paraId="18301083" w14:textId="77777777"/>
    <w:p w:rsidR="00CD597F" w:rsidP="00CD597F" w:rsidRDefault="00CD597F" w14:paraId="06F623DF" w14:textId="77777777"/>
    <w:p w:rsidR="00CD597F" w:rsidP="00CD597F" w:rsidRDefault="00CD597F" w14:paraId="2BCAD0EB" w14:textId="77777777">
      <w:r>
        <w:t>You document should cover the following:</w:t>
      </w:r>
    </w:p>
    <w:p w:rsidRPr="005E61F5" w:rsidR="00CD597F" w:rsidP="00CD597F" w:rsidRDefault="00CD597F" w14:paraId="1EBD95F9" w14:textId="77777777">
      <w:pPr>
        <w:pStyle w:val="ListParagraph"/>
        <w:numPr>
          <w:ilvl w:val="0"/>
          <w:numId w:val="23"/>
        </w:numPr>
        <w:spacing w:after="160" w:line="300" w:lineRule="auto"/>
        <w:rPr>
          <w:highlight w:val="green"/>
        </w:rPr>
      </w:pPr>
      <w:r w:rsidRPr="005E61F5">
        <w:rPr>
          <w:highlight w:val="green"/>
        </w:rPr>
        <w:t xml:space="preserve">Why the systems are designed as they are. </w:t>
      </w:r>
    </w:p>
    <w:p w:rsidR="00CD597F" w:rsidP="00CD597F" w:rsidRDefault="00CD597F" w14:paraId="6A2F39B0" w14:textId="77777777">
      <w:pPr>
        <w:pStyle w:val="ListParagraph"/>
        <w:numPr>
          <w:ilvl w:val="0"/>
          <w:numId w:val="23"/>
        </w:numPr>
        <w:spacing w:after="160" w:line="300" w:lineRule="auto"/>
      </w:pPr>
      <w:r>
        <w:lastRenderedPageBreak/>
        <w:t>How the systems support the game concept and the desired player experience.</w:t>
      </w:r>
    </w:p>
    <w:p w:rsidR="00CD597F" w:rsidP="00CD597F" w:rsidRDefault="00CD597F" w14:paraId="30C4F2AD" w14:textId="77777777">
      <w:pPr>
        <w:pStyle w:val="ListParagraph"/>
        <w:numPr>
          <w:ilvl w:val="0"/>
          <w:numId w:val="23"/>
        </w:numPr>
        <w:spacing w:after="160" w:line="300" w:lineRule="auto"/>
      </w:pPr>
      <w:r>
        <w:t>How the systems are embodied by the game’s objects as the system parts.</w:t>
      </w:r>
    </w:p>
    <w:p w:rsidR="00CD597F" w:rsidP="00CD597F" w:rsidRDefault="00CD597F" w14:paraId="0E9E933E" w14:textId="77777777">
      <w:pPr>
        <w:pStyle w:val="ListParagraph"/>
        <w:numPr>
          <w:ilvl w:val="0"/>
          <w:numId w:val="23"/>
        </w:numPr>
        <w:spacing w:after="160" w:line="300" w:lineRule="auto"/>
      </w:pPr>
      <w:r>
        <w:t>The goals for this system, expressed in terms of the player’s experience: how does this system help create the gameplay?</w:t>
      </w:r>
    </w:p>
    <w:p w:rsidRPr="005E61F5" w:rsidR="00CD597F" w:rsidP="00CD597F" w:rsidRDefault="00CD597F" w14:paraId="7483746E" w14:textId="77777777">
      <w:pPr>
        <w:pStyle w:val="ListParagraph"/>
        <w:numPr>
          <w:ilvl w:val="0"/>
          <w:numId w:val="23"/>
        </w:numPr>
        <w:spacing w:after="160" w:line="300" w:lineRule="auto"/>
        <w:rPr>
          <w:highlight w:val="green"/>
        </w:rPr>
      </w:pPr>
      <w:r w:rsidRPr="005E61F5">
        <w:rPr>
          <w:highlight w:val="green"/>
        </w:rPr>
        <w:t>Sufficient graphical depictions of elements of the system.</w:t>
      </w:r>
    </w:p>
    <w:p w:rsidR="00CD597F" w:rsidP="00CD597F" w:rsidRDefault="00CD597F" w14:paraId="7216A807" w14:textId="77777777">
      <w:pPr>
        <w:pStyle w:val="ListParagraph"/>
        <w:numPr>
          <w:ilvl w:val="0"/>
          <w:numId w:val="23"/>
        </w:numPr>
        <w:spacing w:after="160" w:line="300" w:lineRule="auto"/>
      </w:pPr>
      <w:r>
        <w:t>What player interactions are enabled or required due to the system.</w:t>
      </w:r>
    </w:p>
    <w:p w:rsidR="00CD597F" w:rsidP="00CD597F" w:rsidRDefault="00CD597F" w14:paraId="6A390F59" w14:textId="77777777">
      <w:pPr>
        <w:pStyle w:val="ListParagraph"/>
        <w:numPr>
          <w:ilvl w:val="0"/>
          <w:numId w:val="23"/>
        </w:numPr>
        <w:spacing w:after="160" w:line="300" w:lineRule="auto"/>
      </w:pPr>
      <w:r>
        <w:t>List of related subsystems with descriptions.</w:t>
      </w:r>
    </w:p>
    <w:p w:rsidRPr="00CD597F" w:rsidR="00CD597F" w:rsidP="00276569" w:rsidRDefault="00CD597F" w14:paraId="7321911E" w14:textId="77777777">
      <w:pPr>
        <w:pStyle w:val="NoSpacing"/>
        <w:rPr>
          <w:lang w:val="en-GB"/>
        </w:rPr>
      </w:pPr>
    </w:p>
    <w:sectPr w:rsidRPr="00CD597F" w:rsidR="00CD597F" w:rsidSect="009D5AD9">
      <w:footerReference w:type="even" r:id="rId38"/>
      <w:footerReference w:type="default" r:id="rId39"/>
      <w:pgSz w:w="11906" w:h="16838" w:orient="portrait"/>
      <w:pgMar w:top="1440" w:right="1440" w:bottom="1440" w:left="1418"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16DC" w:rsidP="0020022D" w:rsidRDefault="006716DC" w14:paraId="6B15AB8D" w14:textId="77777777">
      <w:pPr>
        <w:spacing w:after="0" w:line="240" w:lineRule="auto"/>
      </w:pPr>
      <w:r>
        <w:separator/>
      </w:r>
    </w:p>
  </w:endnote>
  <w:endnote w:type="continuationSeparator" w:id="0">
    <w:p w:rsidR="006716DC" w:rsidP="0020022D" w:rsidRDefault="006716DC" w14:paraId="2B7E1775" w14:textId="77777777">
      <w:pPr>
        <w:spacing w:after="0" w:line="240" w:lineRule="auto"/>
      </w:pPr>
      <w:r>
        <w:continuationSeparator/>
      </w:r>
    </w:p>
  </w:endnote>
  <w:endnote w:type="continuationNotice" w:id="1">
    <w:p w:rsidR="006716DC" w:rsidRDefault="006716DC" w14:paraId="58AB843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502D" w:rsidP="0045502D" w:rsidRDefault="0045502D" w14:paraId="39DB9167" w14:textId="2239F6B2">
    <w:pPr>
      <w:pStyle w:val="Footer"/>
      <w:jc w:val="center"/>
    </w:pPr>
    <w:r>
      <w:fldChar w:fldCharType="begin"/>
    </w:r>
    <w:r>
      <w:instrText xml:space="preserve"> PAGE   \* MERGEFORMAT </w:instrText>
    </w:r>
    <w:r>
      <w:fldChar w:fldCharType="separate"/>
    </w:r>
    <w:r w:rsidR="005443CF">
      <w:rPr>
        <w:noProof/>
      </w:rPr>
      <w:t>6</w:t>
    </w:r>
    <w:r>
      <w:rPr>
        <w:noProof/>
      </w:rPr>
      <w:fldChar w:fldCharType="end"/>
    </w:r>
  </w:p>
  <w:p w:rsidR="00580B74" w:rsidRDefault="00580B74" w14:paraId="3765E70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240823"/>
      <w:docPartObj>
        <w:docPartGallery w:val="Page Numbers (Bottom of Page)"/>
        <w:docPartUnique/>
      </w:docPartObj>
    </w:sdtPr>
    <w:sdtEndPr>
      <w:rPr>
        <w:noProof/>
      </w:rPr>
    </w:sdtEndPr>
    <w:sdtContent>
      <w:p w:rsidR="0045502D" w:rsidP="0045502D" w:rsidRDefault="0045502D" w14:paraId="2F19A8E4" w14:textId="082455B3">
        <w:pPr>
          <w:pStyle w:val="Footer"/>
          <w:jc w:val="center"/>
        </w:pPr>
        <w:r>
          <w:fldChar w:fldCharType="begin"/>
        </w:r>
        <w:r>
          <w:instrText xml:space="preserve"> PAGE   \* MERGEFORMAT </w:instrText>
        </w:r>
        <w:r>
          <w:fldChar w:fldCharType="separate"/>
        </w:r>
        <w:r w:rsidR="005443CF">
          <w:rPr>
            <w:noProof/>
          </w:rPr>
          <w:t>5</w:t>
        </w:r>
        <w:r>
          <w:rPr>
            <w:noProof/>
          </w:rPr>
          <w:fldChar w:fldCharType="end"/>
        </w:r>
      </w:p>
    </w:sdtContent>
  </w:sdt>
  <w:p w:rsidR="00580B74" w:rsidRDefault="00580B74" w14:paraId="067101B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16DC" w:rsidP="0020022D" w:rsidRDefault="006716DC" w14:paraId="1802BF41" w14:textId="77777777">
      <w:pPr>
        <w:spacing w:after="0" w:line="240" w:lineRule="auto"/>
      </w:pPr>
      <w:r>
        <w:separator/>
      </w:r>
    </w:p>
  </w:footnote>
  <w:footnote w:type="continuationSeparator" w:id="0">
    <w:p w:rsidR="006716DC" w:rsidP="0020022D" w:rsidRDefault="006716DC" w14:paraId="2D165AC4" w14:textId="77777777">
      <w:pPr>
        <w:spacing w:after="0" w:line="240" w:lineRule="auto"/>
      </w:pPr>
      <w:r>
        <w:continuationSeparator/>
      </w:r>
    </w:p>
  </w:footnote>
  <w:footnote w:type="continuationNotice" w:id="1">
    <w:p w:rsidR="006716DC" w:rsidRDefault="006716DC" w14:paraId="4758FF04"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d0/Z9YSU/vVT6v" int2:id="3dEZqsxO">
      <int2:state int2:value="Rejected" int2:type="AugLoop_Text_Critique"/>
    </int2:textHash>
    <int2:textHash int2:hashCode="KMgK8xjHADpgAW" int2:id="DgyP6pcC">
      <int2:state int2:value="Rejected" int2:type="AugLoop_Text_Critique"/>
    </int2:textHash>
    <int2:textHash int2:hashCode="vnxJ+4QjABQcJ8" int2:id="dKHSM0g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5977"/>
    <w:multiLevelType w:val="hybridMultilevel"/>
    <w:tmpl w:val="CC5093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552D53"/>
    <w:multiLevelType w:val="hybridMultilevel"/>
    <w:tmpl w:val="F3D6F7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F23BEB"/>
    <w:multiLevelType w:val="hybridMultilevel"/>
    <w:tmpl w:val="DC1230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3C6ABF"/>
    <w:multiLevelType w:val="hybridMultilevel"/>
    <w:tmpl w:val="C96CC34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EBC4F71"/>
    <w:multiLevelType w:val="hybridMultilevel"/>
    <w:tmpl w:val="B32ADC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0227E05"/>
    <w:multiLevelType w:val="hybridMultilevel"/>
    <w:tmpl w:val="B9CC74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0633E77"/>
    <w:multiLevelType w:val="multilevel"/>
    <w:tmpl w:val="A4D064C4"/>
    <w:numStyleLink w:val="Mikestyle"/>
  </w:abstractNum>
  <w:abstractNum w:abstractNumId="7" w15:restartNumberingAfterBreak="0">
    <w:nsid w:val="222801CD"/>
    <w:multiLevelType w:val="hybridMultilevel"/>
    <w:tmpl w:val="6518A8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D8B792B"/>
    <w:multiLevelType w:val="multilevel"/>
    <w:tmpl w:val="E998EF14"/>
    <w:lvl w:ilvl="0">
      <w:start w:val="1"/>
      <w:numFmt w:val="decimal"/>
      <w:pStyle w:val="Staffs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0835853"/>
    <w:multiLevelType w:val="hybridMultilevel"/>
    <w:tmpl w:val="4CB663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A4E7E79"/>
    <w:multiLevelType w:val="hybridMultilevel"/>
    <w:tmpl w:val="62F497BA"/>
    <w:lvl w:ilvl="0" w:tplc="5ED44D98">
      <w:start w:val="1"/>
      <w:numFmt w:val="bullet"/>
      <w:lvlText w:val="•"/>
      <w:lvlJc w:val="left"/>
      <w:pPr>
        <w:tabs>
          <w:tab w:val="num" w:pos="720"/>
        </w:tabs>
        <w:ind w:left="720" w:hanging="360"/>
      </w:pPr>
      <w:rPr>
        <w:rFonts w:hint="default" w:ascii="Arial" w:hAnsi="Arial"/>
      </w:rPr>
    </w:lvl>
    <w:lvl w:ilvl="1" w:tplc="2C4600AE" w:tentative="1">
      <w:start w:val="1"/>
      <w:numFmt w:val="bullet"/>
      <w:lvlText w:val="•"/>
      <w:lvlJc w:val="left"/>
      <w:pPr>
        <w:tabs>
          <w:tab w:val="num" w:pos="1440"/>
        </w:tabs>
        <w:ind w:left="1440" w:hanging="360"/>
      </w:pPr>
      <w:rPr>
        <w:rFonts w:hint="default" w:ascii="Arial" w:hAnsi="Arial"/>
      </w:rPr>
    </w:lvl>
    <w:lvl w:ilvl="2" w:tplc="6AF80422" w:tentative="1">
      <w:start w:val="1"/>
      <w:numFmt w:val="bullet"/>
      <w:lvlText w:val="•"/>
      <w:lvlJc w:val="left"/>
      <w:pPr>
        <w:tabs>
          <w:tab w:val="num" w:pos="2160"/>
        </w:tabs>
        <w:ind w:left="2160" w:hanging="360"/>
      </w:pPr>
      <w:rPr>
        <w:rFonts w:hint="default" w:ascii="Arial" w:hAnsi="Arial"/>
      </w:rPr>
    </w:lvl>
    <w:lvl w:ilvl="3" w:tplc="E01AF0CA" w:tentative="1">
      <w:start w:val="1"/>
      <w:numFmt w:val="bullet"/>
      <w:lvlText w:val="•"/>
      <w:lvlJc w:val="left"/>
      <w:pPr>
        <w:tabs>
          <w:tab w:val="num" w:pos="2880"/>
        </w:tabs>
        <w:ind w:left="2880" w:hanging="360"/>
      </w:pPr>
      <w:rPr>
        <w:rFonts w:hint="default" w:ascii="Arial" w:hAnsi="Arial"/>
      </w:rPr>
    </w:lvl>
    <w:lvl w:ilvl="4" w:tplc="2DC2DBE8" w:tentative="1">
      <w:start w:val="1"/>
      <w:numFmt w:val="bullet"/>
      <w:lvlText w:val="•"/>
      <w:lvlJc w:val="left"/>
      <w:pPr>
        <w:tabs>
          <w:tab w:val="num" w:pos="3600"/>
        </w:tabs>
        <w:ind w:left="3600" w:hanging="360"/>
      </w:pPr>
      <w:rPr>
        <w:rFonts w:hint="default" w:ascii="Arial" w:hAnsi="Arial"/>
      </w:rPr>
    </w:lvl>
    <w:lvl w:ilvl="5" w:tplc="02862024" w:tentative="1">
      <w:start w:val="1"/>
      <w:numFmt w:val="bullet"/>
      <w:lvlText w:val="•"/>
      <w:lvlJc w:val="left"/>
      <w:pPr>
        <w:tabs>
          <w:tab w:val="num" w:pos="4320"/>
        </w:tabs>
        <w:ind w:left="4320" w:hanging="360"/>
      </w:pPr>
      <w:rPr>
        <w:rFonts w:hint="default" w:ascii="Arial" w:hAnsi="Arial"/>
      </w:rPr>
    </w:lvl>
    <w:lvl w:ilvl="6" w:tplc="8EB89C28" w:tentative="1">
      <w:start w:val="1"/>
      <w:numFmt w:val="bullet"/>
      <w:lvlText w:val="•"/>
      <w:lvlJc w:val="left"/>
      <w:pPr>
        <w:tabs>
          <w:tab w:val="num" w:pos="5040"/>
        </w:tabs>
        <w:ind w:left="5040" w:hanging="360"/>
      </w:pPr>
      <w:rPr>
        <w:rFonts w:hint="default" w:ascii="Arial" w:hAnsi="Arial"/>
      </w:rPr>
    </w:lvl>
    <w:lvl w:ilvl="7" w:tplc="474466FE" w:tentative="1">
      <w:start w:val="1"/>
      <w:numFmt w:val="bullet"/>
      <w:lvlText w:val="•"/>
      <w:lvlJc w:val="left"/>
      <w:pPr>
        <w:tabs>
          <w:tab w:val="num" w:pos="5760"/>
        </w:tabs>
        <w:ind w:left="5760" w:hanging="360"/>
      </w:pPr>
      <w:rPr>
        <w:rFonts w:hint="default" w:ascii="Arial" w:hAnsi="Arial"/>
      </w:rPr>
    </w:lvl>
    <w:lvl w:ilvl="8" w:tplc="BF12A2D4"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3DAB7BB7"/>
    <w:multiLevelType w:val="hybridMultilevel"/>
    <w:tmpl w:val="C34E27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F4A4DF6"/>
    <w:multiLevelType w:val="multilevel"/>
    <w:tmpl w:val="A4D064C4"/>
    <w:styleLink w:val="Mikestyle"/>
    <w:lvl w:ilvl="0">
      <w:start w:val="1"/>
      <w:numFmt w:val="decimal"/>
      <w:lvlText w:val="%1"/>
      <w:lvlJc w:val="left"/>
      <w:pPr>
        <w:ind w:left="432" w:hanging="432"/>
      </w:pPr>
      <w:rPr>
        <w:rFonts w:hint="default" w:asciiTheme="majorHAnsi" w:hAnsiTheme="majorHAnsi"/>
        <w:b/>
        <w:sz w:val="32"/>
      </w:rPr>
    </w:lvl>
    <w:lvl w:ilvl="1">
      <w:start w:val="1"/>
      <w:numFmt w:val="decimal"/>
      <w:lvlText w:val="%1.%2"/>
      <w:lvlJc w:val="left"/>
      <w:pPr>
        <w:ind w:left="1296" w:hanging="576"/>
      </w:pPr>
      <w:rPr>
        <w:rFonts w:ascii="Calibri" w:hAnsi="Calibri" w:cs="Times New Roman"/>
        <w:b/>
        <w:bCs w:val="0"/>
        <w:i w:val="0"/>
        <w:iCs w:val="0"/>
        <w:caps w:val="0"/>
        <w:smallCaps w:val="0"/>
        <w:strike w:val="0"/>
        <w:dstrike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affsHeading3"/>
      <w:lvlText w:val="%1.%2.%3"/>
      <w:lvlJc w:val="left"/>
      <w:pPr>
        <w:ind w:left="2160" w:hanging="720"/>
      </w:pPr>
      <w:rPr>
        <w:rFonts w:cs="Times New Roman" w:asciiTheme="majorHAnsi" w:hAnsiTheme="majorHAnsi"/>
        <w:b/>
        <w:bCs w:val="0"/>
        <w:i w:val="0"/>
        <w:iCs w:val="0"/>
        <w:caps w:val="0"/>
        <w:smallCaps w:val="0"/>
        <w:strike w:val="0"/>
        <w:dstrike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02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5923A78"/>
    <w:multiLevelType w:val="hybridMultilevel"/>
    <w:tmpl w:val="BD444C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7914E28"/>
    <w:multiLevelType w:val="multilevel"/>
    <w:tmpl w:val="08090025"/>
    <w:lvl w:ilvl="0">
      <w:start w:val="1"/>
      <w:numFmt w:val="decimal"/>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AA85230"/>
    <w:multiLevelType w:val="hybridMultilevel"/>
    <w:tmpl w:val="A282C8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DBA22B0"/>
    <w:multiLevelType w:val="hybridMultilevel"/>
    <w:tmpl w:val="6650A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60582C"/>
    <w:multiLevelType w:val="hybridMultilevel"/>
    <w:tmpl w:val="D5E68D98"/>
    <w:lvl w:ilvl="0" w:tplc="7B20049C">
      <w:start w:val="1"/>
      <w:numFmt w:val="bullet"/>
      <w:lvlText w:val="•"/>
      <w:lvlJc w:val="left"/>
      <w:pPr>
        <w:tabs>
          <w:tab w:val="num" w:pos="720"/>
        </w:tabs>
        <w:ind w:left="720" w:hanging="360"/>
      </w:pPr>
      <w:rPr>
        <w:rFonts w:hint="default" w:ascii="Arial" w:hAnsi="Arial"/>
      </w:rPr>
    </w:lvl>
    <w:lvl w:ilvl="1" w:tplc="28500C9A">
      <w:start w:val="1"/>
      <w:numFmt w:val="bullet"/>
      <w:lvlText w:val="•"/>
      <w:lvlJc w:val="left"/>
      <w:pPr>
        <w:tabs>
          <w:tab w:val="num" w:pos="1440"/>
        </w:tabs>
        <w:ind w:left="1440" w:hanging="360"/>
      </w:pPr>
      <w:rPr>
        <w:rFonts w:hint="default" w:ascii="Arial" w:hAnsi="Arial"/>
      </w:rPr>
    </w:lvl>
    <w:lvl w:ilvl="2" w:tplc="F606C740" w:tentative="1">
      <w:start w:val="1"/>
      <w:numFmt w:val="bullet"/>
      <w:lvlText w:val="•"/>
      <w:lvlJc w:val="left"/>
      <w:pPr>
        <w:tabs>
          <w:tab w:val="num" w:pos="2160"/>
        </w:tabs>
        <w:ind w:left="2160" w:hanging="360"/>
      </w:pPr>
      <w:rPr>
        <w:rFonts w:hint="default" w:ascii="Arial" w:hAnsi="Arial"/>
      </w:rPr>
    </w:lvl>
    <w:lvl w:ilvl="3" w:tplc="8AD47F78" w:tentative="1">
      <w:start w:val="1"/>
      <w:numFmt w:val="bullet"/>
      <w:lvlText w:val="•"/>
      <w:lvlJc w:val="left"/>
      <w:pPr>
        <w:tabs>
          <w:tab w:val="num" w:pos="2880"/>
        </w:tabs>
        <w:ind w:left="2880" w:hanging="360"/>
      </w:pPr>
      <w:rPr>
        <w:rFonts w:hint="default" w:ascii="Arial" w:hAnsi="Arial"/>
      </w:rPr>
    </w:lvl>
    <w:lvl w:ilvl="4" w:tplc="85DE0B2A" w:tentative="1">
      <w:start w:val="1"/>
      <w:numFmt w:val="bullet"/>
      <w:lvlText w:val="•"/>
      <w:lvlJc w:val="left"/>
      <w:pPr>
        <w:tabs>
          <w:tab w:val="num" w:pos="3600"/>
        </w:tabs>
        <w:ind w:left="3600" w:hanging="360"/>
      </w:pPr>
      <w:rPr>
        <w:rFonts w:hint="default" w:ascii="Arial" w:hAnsi="Arial"/>
      </w:rPr>
    </w:lvl>
    <w:lvl w:ilvl="5" w:tplc="BB90064A" w:tentative="1">
      <w:start w:val="1"/>
      <w:numFmt w:val="bullet"/>
      <w:lvlText w:val="•"/>
      <w:lvlJc w:val="left"/>
      <w:pPr>
        <w:tabs>
          <w:tab w:val="num" w:pos="4320"/>
        </w:tabs>
        <w:ind w:left="4320" w:hanging="360"/>
      </w:pPr>
      <w:rPr>
        <w:rFonts w:hint="default" w:ascii="Arial" w:hAnsi="Arial"/>
      </w:rPr>
    </w:lvl>
    <w:lvl w:ilvl="6" w:tplc="7E201DE6" w:tentative="1">
      <w:start w:val="1"/>
      <w:numFmt w:val="bullet"/>
      <w:lvlText w:val="•"/>
      <w:lvlJc w:val="left"/>
      <w:pPr>
        <w:tabs>
          <w:tab w:val="num" w:pos="5040"/>
        </w:tabs>
        <w:ind w:left="5040" w:hanging="360"/>
      </w:pPr>
      <w:rPr>
        <w:rFonts w:hint="default" w:ascii="Arial" w:hAnsi="Arial"/>
      </w:rPr>
    </w:lvl>
    <w:lvl w:ilvl="7" w:tplc="4F8873EA" w:tentative="1">
      <w:start w:val="1"/>
      <w:numFmt w:val="bullet"/>
      <w:lvlText w:val="•"/>
      <w:lvlJc w:val="left"/>
      <w:pPr>
        <w:tabs>
          <w:tab w:val="num" w:pos="5760"/>
        </w:tabs>
        <w:ind w:left="5760" w:hanging="360"/>
      </w:pPr>
      <w:rPr>
        <w:rFonts w:hint="default" w:ascii="Arial" w:hAnsi="Arial"/>
      </w:rPr>
    </w:lvl>
    <w:lvl w:ilvl="8" w:tplc="59D84090"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53A35E66"/>
    <w:multiLevelType w:val="hybridMultilevel"/>
    <w:tmpl w:val="64AA4C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C974498"/>
    <w:multiLevelType w:val="hybridMultilevel"/>
    <w:tmpl w:val="7A0CB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ED729D9"/>
    <w:multiLevelType w:val="hybridMultilevel"/>
    <w:tmpl w:val="6798960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5F143C3B"/>
    <w:multiLevelType w:val="hybridMultilevel"/>
    <w:tmpl w:val="DF600E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0C87B5B"/>
    <w:multiLevelType w:val="hybridMultilevel"/>
    <w:tmpl w:val="3EC8C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48356835">
    <w:abstractNumId w:val="12"/>
  </w:num>
  <w:num w:numId="2" w16cid:durableId="1764063883">
    <w:abstractNumId w:val="8"/>
  </w:num>
  <w:num w:numId="3" w16cid:durableId="1866556176">
    <w:abstractNumId w:val="6"/>
    <w:lvlOverride w:ilvl="0">
      <w:lvl w:ilvl="0">
        <w:numFmt w:val="decimal"/>
        <w:lvlText w:val=""/>
        <w:lvlJc w:val="left"/>
      </w:lvl>
    </w:lvlOverride>
    <w:lvlOverride w:ilvl="1">
      <w:lvl w:ilvl="1">
        <w:numFmt w:val="decimal"/>
        <w:lvlText w:val=""/>
        <w:lvlJc w:val="left"/>
      </w:lvl>
    </w:lvlOverride>
    <w:lvlOverride w:ilvl="2">
      <w:lvl w:ilvl="2">
        <w:start w:val="1"/>
        <w:numFmt w:val="decimal"/>
        <w:pStyle w:val="StaffsHeading3"/>
        <w:lvlText w:val="%1.%2.%3"/>
        <w:lvlJc w:val="left"/>
        <w:pPr>
          <w:ind w:left="1713" w:hanging="720"/>
        </w:pPr>
        <w:rPr>
          <w:rFonts w:cs="Times New Roman" w:asciiTheme="majorHAnsi" w:hAnsiTheme="majorHAnsi"/>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vertAlign w:val="baseline"/>
          <w:em w:val="none"/>
        </w:rPr>
      </w:lvl>
    </w:lvlOverride>
  </w:num>
  <w:num w:numId="4" w16cid:durableId="1564832943">
    <w:abstractNumId w:val="14"/>
  </w:num>
  <w:num w:numId="5" w16cid:durableId="1854681572">
    <w:abstractNumId w:val="2"/>
  </w:num>
  <w:num w:numId="6" w16cid:durableId="1348412125">
    <w:abstractNumId w:val="1"/>
  </w:num>
  <w:num w:numId="7" w16cid:durableId="1287389218">
    <w:abstractNumId w:val="13"/>
  </w:num>
  <w:num w:numId="8" w16cid:durableId="819738472">
    <w:abstractNumId w:val="19"/>
  </w:num>
  <w:num w:numId="9" w16cid:durableId="1778603551">
    <w:abstractNumId w:val="4"/>
  </w:num>
  <w:num w:numId="10" w16cid:durableId="659893541">
    <w:abstractNumId w:val="18"/>
  </w:num>
  <w:num w:numId="11" w16cid:durableId="1979139034">
    <w:abstractNumId w:val="9"/>
  </w:num>
  <w:num w:numId="12" w16cid:durableId="700055689">
    <w:abstractNumId w:val="16"/>
  </w:num>
  <w:num w:numId="13" w16cid:durableId="674577095">
    <w:abstractNumId w:val="3"/>
  </w:num>
  <w:num w:numId="14" w16cid:durableId="1186745845">
    <w:abstractNumId w:val="7"/>
  </w:num>
  <w:num w:numId="15" w16cid:durableId="241066868">
    <w:abstractNumId w:val="5"/>
  </w:num>
  <w:num w:numId="16" w16cid:durableId="647051693">
    <w:abstractNumId w:val="22"/>
  </w:num>
  <w:num w:numId="17" w16cid:durableId="640892096">
    <w:abstractNumId w:val="11"/>
  </w:num>
  <w:num w:numId="18" w16cid:durableId="523518191">
    <w:abstractNumId w:val="21"/>
  </w:num>
  <w:num w:numId="19" w16cid:durableId="525172521">
    <w:abstractNumId w:val="0"/>
  </w:num>
  <w:num w:numId="20" w16cid:durableId="808548614">
    <w:abstractNumId w:val="15"/>
  </w:num>
  <w:num w:numId="21" w16cid:durableId="208884324">
    <w:abstractNumId w:val="10"/>
  </w:num>
  <w:num w:numId="22" w16cid:durableId="163254061">
    <w:abstractNumId w:val="17"/>
  </w:num>
  <w:num w:numId="23" w16cid:durableId="86386061">
    <w:abstractNumId w:val="20"/>
  </w:num>
  <w:numIdMacAtCleanup w:val="20"/>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evenAndOddHeaders/>
  <w:drawingGridHorizontalSpacing w:val="110"/>
  <w:displayHorizontalDrawingGridEvery w:val="2"/>
  <w:characterSpacingControl w:val="doNotCompress"/>
  <w:hdrShapeDefaults>
    <o:shapedefaults v:ext="edit" spidmax="2050">
      <o:colormru v:ext="edit" colors="#e3183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022D"/>
    <w:rsid w:val="00000BA7"/>
    <w:rsid w:val="00004101"/>
    <w:rsid w:val="0000441C"/>
    <w:rsid w:val="0000602E"/>
    <w:rsid w:val="00006090"/>
    <w:rsid w:val="00006549"/>
    <w:rsid w:val="0000668F"/>
    <w:rsid w:val="0000751D"/>
    <w:rsid w:val="00010599"/>
    <w:rsid w:val="00015A03"/>
    <w:rsid w:val="000175D7"/>
    <w:rsid w:val="0001779E"/>
    <w:rsid w:val="00022E4F"/>
    <w:rsid w:val="00023963"/>
    <w:rsid w:val="00023C09"/>
    <w:rsid w:val="000250FA"/>
    <w:rsid w:val="00025BE4"/>
    <w:rsid w:val="0003183D"/>
    <w:rsid w:val="0003496F"/>
    <w:rsid w:val="00035F22"/>
    <w:rsid w:val="00037261"/>
    <w:rsid w:val="00041357"/>
    <w:rsid w:val="00041A1D"/>
    <w:rsid w:val="000437BE"/>
    <w:rsid w:val="000464F5"/>
    <w:rsid w:val="00050CAB"/>
    <w:rsid w:val="00052A0C"/>
    <w:rsid w:val="00053C3A"/>
    <w:rsid w:val="00053F8B"/>
    <w:rsid w:val="00054BDF"/>
    <w:rsid w:val="0006766A"/>
    <w:rsid w:val="00067C87"/>
    <w:rsid w:val="00070A5D"/>
    <w:rsid w:val="000726F2"/>
    <w:rsid w:val="00074656"/>
    <w:rsid w:val="00075AEF"/>
    <w:rsid w:val="00080B8B"/>
    <w:rsid w:val="00080EC7"/>
    <w:rsid w:val="00081C30"/>
    <w:rsid w:val="000835AD"/>
    <w:rsid w:val="00083EC2"/>
    <w:rsid w:val="0008660D"/>
    <w:rsid w:val="0008788E"/>
    <w:rsid w:val="00087FD0"/>
    <w:rsid w:val="000904C5"/>
    <w:rsid w:val="00093A83"/>
    <w:rsid w:val="00097DFE"/>
    <w:rsid w:val="000A0141"/>
    <w:rsid w:val="000A03EC"/>
    <w:rsid w:val="000A19AA"/>
    <w:rsid w:val="000A1B17"/>
    <w:rsid w:val="000A215B"/>
    <w:rsid w:val="000A3344"/>
    <w:rsid w:val="000A46BD"/>
    <w:rsid w:val="000A4F5F"/>
    <w:rsid w:val="000A5ED0"/>
    <w:rsid w:val="000B0213"/>
    <w:rsid w:val="000B21A8"/>
    <w:rsid w:val="000B2D2C"/>
    <w:rsid w:val="000B3641"/>
    <w:rsid w:val="000B4F5C"/>
    <w:rsid w:val="000C01AF"/>
    <w:rsid w:val="000C0EEF"/>
    <w:rsid w:val="000C190F"/>
    <w:rsid w:val="000C5B5D"/>
    <w:rsid w:val="000C6186"/>
    <w:rsid w:val="000C7094"/>
    <w:rsid w:val="000C73A8"/>
    <w:rsid w:val="000D270D"/>
    <w:rsid w:val="000D2FA4"/>
    <w:rsid w:val="000D50AE"/>
    <w:rsid w:val="000D51EB"/>
    <w:rsid w:val="000D657E"/>
    <w:rsid w:val="000D6E20"/>
    <w:rsid w:val="000E4552"/>
    <w:rsid w:val="000F35F3"/>
    <w:rsid w:val="000F42A6"/>
    <w:rsid w:val="000F4D9C"/>
    <w:rsid w:val="000F4EA0"/>
    <w:rsid w:val="000F5B74"/>
    <w:rsid w:val="000F656F"/>
    <w:rsid w:val="0010144F"/>
    <w:rsid w:val="00101466"/>
    <w:rsid w:val="00102B3A"/>
    <w:rsid w:val="0010419D"/>
    <w:rsid w:val="001055E3"/>
    <w:rsid w:val="00105BC3"/>
    <w:rsid w:val="00106221"/>
    <w:rsid w:val="00110428"/>
    <w:rsid w:val="0011328D"/>
    <w:rsid w:val="001159F8"/>
    <w:rsid w:val="00116044"/>
    <w:rsid w:val="001169BE"/>
    <w:rsid w:val="00116CA3"/>
    <w:rsid w:val="00120810"/>
    <w:rsid w:val="00120E66"/>
    <w:rsid w:val="0012151D"/>
    <w:rsid w:val="00121802"/>
    <w:rsid w:val="00122111"/>
    <w:rsid w:val="00124736"/>
    <w:rsid w:val="001247FD"/>
    <w:rsid w:val="00130852"/>
    <w:rsid w:val="00140DDF"/>
    <w:rsid w:val="00142917"/>
    <w:rsid w:val="00142AF3"/>
    <w:rsid w:val="001435AE"/>
    <w:rsid w:val="00144C99"/>
    <w:rsid w:val="00145D96"/>
    <w:rsid w:val="00146FB8"/>
    <w:rsid w:val="00151365"/>
    <w:rsid w:val="00154CDF"/>
    <w:rsid w:val="00155617"/>
    <w:rsid w:val="001573F5"/>
    <w:rsid w:val="0016050F"/>
    <w:rsid w:val="00163731"/>
    <w:rsid w:val="00165053"/>
    <w:rsid w:val="00170A35"/>
    <w:rsid w:val="0017124B"/>
    <w:rsid w:val="001865A3"/>
    <w:rsid w:val="00186960"/>
    <w:rsid w:val="00187659"/>
    <w:rsid w:val="00194414"/>
    <w:rsid w:val="00195A81"/>
    <w:rsid w:val="00195CE8"/>
    <w:rsid w:val="00196745"/>
    <w:rsid w:val="001A0620"/>
    <w:rsid w:val="001B04B1"/>
    <w:rsid w:val="001B2E06"/>
    <w:rsid w:val="001B3362"/>
    <w:rsid w:val="001B54C9"/>
    <w:rsid w:val="001B66AB"/>
    <w:rsid w:val="001B6F81"/>
    <w:rsid w:val="001C0FB5"/>
    <w:rsid w:val="001C23B4"/>
    <w:rsid w:val="001C28C4"/>
    <w:rsid w:val="001C5277"/>
    <w:rsid w:val="001C6A34"/>
    <w:rsid w:val="001D29DA"/>
    <w:rsid w:val="001E11AF"/>
    <w:rsid w:val="001E1FB7"/>
    <w:rsid w:val="001E3C4C"/>
    <w:rsid w:val="001E4B13"/>
    <w:rsid w:val="001E767D"/>
    <w:rsid w:val="001F055E"/>
    <w:rsid w:val="001F1D1B"/>
    <w:rsid w:val="001F5E34"/>
    <w:rsid w:val="001F5F77"/>
    <w:rsid w:val="001F6249"/>
    <w:rsid w:val="0020022D"/>
    <w:rsid w:val="002036F7"/>
    <w:rsid w:val="00210375"/>
    <w:rsid w:val="00211FEF"/>
    <w:rsid w:val="00212F27"/>
    <w:rsid w:val="00214E1A"/>
    <w:rsid w:val="00216F49"/>
    <w:rsid w:val="00221D2B"/>
    <w:rsid w:val="00223026"/>
    <w:rsid w:val="00223B46"/>
    <w:rsid w:val="00225207"/>
    <w:rsid w:val="0022527D"/>
    <w:rsid w:val="002270AB"/>
    <w:rsid w:val="00227881"/>
    <w:rsid w:val="00233665"/>
    <w:rsid w:val="0023412A"/>
    <w:rsid w:val="00235414"/>
    <w:rsid w:val="00235C41"/>
    <w:rsid w:val="00237C1C"/>
    <w:rsid w:val="002412AC"/>
    <w:rsid w:val="002414D5"/>
    <w:rsid w:val="002417EA"/>
    <w:rsid w:val="00241A8E"/>
    <w:rsid w:val="00241D7C"/>
    <w:rsid w:val="00243A52"/>
    <w:rsid w:val="00245DD3"/>
    <w:rsid w:val="00247AD6"/>
    <w:rsid w:val="0025071F"/>
    <w:rsid w:val="0025568B"/>
    <w:rsid w:val="0026389E"/>
    <w:rsid w:val="002643EF"/>
    <w:rsid w:val="00264853"/>
    <w:rsid w:val="00266964"/>
    <w:rsid w:val="00266C97"/>
    <w:rsid w:val="002674C8"/>
    <w:rsid w:val="00270216"/>
    <w:rsid w:val="00271749"/>
    <w:rsid w:val="00271AA8"/>
    <w:rsid w:val="00276569"/>
    <w:rsid w:val="00276792"/>
    <w:rsid w:val="002806E3"/>
    <w:rsid w:val="00280BEC"/>
    <w:rsid w:val="0028211A"/>
    <w:rsid w:val="002822D0"/>
    <w:rsid w:val="002826A3"/>
    <w:rsid w:val="00284F65"/>
    <w:rsid w:val="00284F66"/>
    <w:rsid w:val="0028732B"/>
    <w:rsid w:val="00290846"/>
    <w:rsid w:val="00291A11"/>
    <w:rsid w:val="00291FB7"/>
    <w:rsid w:val="00292871"/>
    <w:rsid w:val="00293D23"/>
    <w:rsid w:val="0029432C"/>
    <w:rsid w:val="002948F9"/>
    <w:rsid w:val="002959F4"/>
    <w:rsid w:val="002A2B23"/>
    <w:rsid w:val="002A3A1E"/>
    <w:rsid w:val="002A484F"/>
    <w:rsid w:val="002A5846"/>
    <w:rsid w:val="002A7B78"/>
    <w:rsid w:val="002A7CDA"/>
    <w:rsid w:val="002A7D35"/>
    <w:rsid w:val="002B2012"/>
    <w:rsid w:val="002B445B"/>
    <w:rsid w:val="002B50DF"/>
    <w:rsid w:val="002B600A"/>
    <w:rsid w:val="002B61F6"/>
    <w:rsid w:val="002B68CF"/>
    <w:rsid w:val="002B6B54"/>
    <w:rsid w:val="002B7003"/>
    <w:rsid w:val="002B7421"/>
    <w:rsid w:val="002C0159"/>
    <w:rsid w:val="002C0AB2"/>
    <w:rsid w:val="002C17C6"/>
    <w:rsid w:val="002C229C"/>
    <w:rsid w:val="002C5E68"/>
    <w:rsid w:val="002C7C2C"/>
    <w:rsid w:val="002D1860"/>
    <w:rsid w:val="002D39EE"/>
    <w:rsid w:val="002D4564"/>
    <w:rsid w:val="002D65FE"/>
    <w:rsid w:val="002E288A"/>
    <w:rsid w:val="002E2D83"/>
    <w:rsid w:val="002E30C3"/>
    <w:rsid w:val="002E3D5C"/>
    <w:rsid w:val="002E4631"/>
    <w:rsid w:val="002E762C"/>
    <w:rsid w:val="002F22FB"/>
    <w:rsid w:val="002F2E8D"/>
    <w:rsid w:val="002F32F6"/>
    <w:rsid w:val="002F75B0"/>
    <w:rsid w:val="00301693"/>
    <w:rsid w:val="00301DFF"/>
    <w:rsid w:val="003047EC"/>
    <w:rsid w:val="00304906"/>
    <w:rsid w:val="00305A44"/>
    <w:rsid w:val="00306B42"/>
    <w:rsid w:val="00310636"/>
    <w:rsid w:val="003122BE"/>
    <w:rsid w:val="00312EBE"/>
    <w:rsid w:val="0031355D"/>
    <w:rsid w:val="00313C22"/>
    <w:rsid w:val="003153C1"/>
    <w:rsid w:val="00316E0D"/>
    <w:rsid w:val="003205E6"/>
    <w:rsid w:val="00325892"/>
    <w:rsid w:val="00326663"/>
    <w:rsid w:val="00330778"/>
    <w:rsid w:val="0033196A"/>
    <w:rsid w:val="0033289D"/>
    <w:rsid w:val="003335BF"/>
    <w:rsid w:val="00333C7B"/>
    <w:rsid w:val="003347B6"/>
    <w:rsid w:val="00335D0B"/>
    <w:rsid w:val="0033605F"/>
    <w:rsid w:val="00336AD2"/>
    <w:rsid w:val="00340446"/>
    <w:rsid w:val="003429EB"/>
    <w:rsid w:val="00344526"/>
    <w:rsid w:val="003459FD"/>
    <w:rsid w:val="00346C09"/>
    <w:rsid w:val="003475D9"/>
    <w:rsid w:val="00351D45"/>
    <w:rsid w:val="003532BD"/>
    <w:rsid w:val="0035366B"/>
    <w:rsid w:val="00353FE8"/>
    <w:rsid w:val="00354A4C"/>
    <w:rsid w:val="003553BF"/>
    <w:rsid w:val="00357C44"/>
    <w:rsid w:val="0036127E"/>
    <w:rsid w:val="00365B41"/>
    <w:rsid w:val="00366D13"/>
    <w:rsid w:val="003727EF"/>
    <w:rsid w:val="003779DE"/>
    <w:rsid w:val="00381CFC"/>
    <w:rsid w:val="00382E49"/>
    <w:rsid w:val="0038313C"/>
    <w:rsid w:val="00383856"/>
    <w:rsid w:val="00385E81"/>
    <w:rsid w:val="00387727"/>
    <w:rsid w:val="003877AB"/>
    <w:rsid w:val="0039006A"/>
    <w:rsid w:val="00390654"/>
    <w:rsid w:val="003925D4"/>
    <w:rsid w:val="0039358C"/>
    <w:rsid w:val="003939F3"/>
    <w:rsid w:val="00394225"/>
    <w:rsid w:val="00395C80"/>
    <w:rsid w:val="00396212"/>
    <w:rsid w:val="003967D5"/>
    <w:rsid w:val="003A2147"/>
    <w:rsid w:val="003A59E5"/>
    <w:rsid w:val="003A60F2"/>
    <w:rsid w:val="003A619E"/>
    <w:rsid w:val="003B09E7"/>
    <w:rsid w:val="003B2D87"/>
    <w:rsid w:val="003B30E2"/>
    <w:rsid w:val="003B3226"/>
    <w:rsid w:val="003B4186"/>
    <w:rsid w:val="003B7B13"/>
    <w:rsid w:val="003C17BF"/>
    <w:rsid w:val="003C17D8"/>
    <w:rsid w:val="003C6657"/>
    <w:rsid w:val="003D033D"/>
    <w:rsid w:val="003D03E4"/>
    <w:rsid w:val="003D0BE0"/>
    <w:rsid w:val="003D1FCA"/>
    <w:rsid w:val="003D333B"/>
    <w:rsid w:val="003D5CD0"/>
    <w:rsid w:val="003D6C80"/>
    <w:rsid w:val="003E0145"/>
    <w:rsid w:val="003E04CD"/>
    <w:rsid w:val="003E2942"/>
    <w:rsid w:val="003E345D"/>
    <w:rsid w:val="003E4DFC"/>
    <w:rsid w:val="003E54C9"/>
    <w:rsid w:val="003F1900"/>
    <w:rsid w:val="003F2041"/>
    <w:rsid w:val="004019A4"/>
    <w:rsid w:val="00404074"/>
    <w:rsid w:val="00405FCE"/>
    <w:rsid w:val="00406411"/>
    <w:rsid w:val="00412857"/>
    <w:rsid w:val="00412E6D"/>
    <w:rsid w:val="00415C86"/>
    <w:rsid w:val="00416585"/>
    <w:rsid w:val="00416AB0"/>
    <w:rsid w:val="0041775C"/>
    <w:rsid w:val="0042313F"/>
    <w:rsid w:val="00424019"/>
    <w:rsid w:val="004261B5"/>
    <w:rsid w:val="00431102"/>
    <w:rsid w:val="004318F6"/>
    <w:rsid w:val="004320B8"/>
    <w:rsid w:val="004322A1"/>
    <w:rsid w:val="00433E3C"/>
    <w:rsid w:val="00436A84"/>
    <w:rsid w:val="004415D0"/>
    <w:rsid w:val="00442F5B"/>
    <w:rsid w:val="004434D4"/>
    <w:rsid w:val="00443A7B"/>
    <w:rsid w:val="00443AD1"/>
    <w:rsid w:val="00447BA8"/>
    <w:rsid w:val="00447F88"/>
    <w:rsid w:val="0045502D"/>
    <w:rsid w:val="004575C2"/>
    <w:rsid w:val="00467232"/>
    <w:rsid w:val="004719C4"/>
    <w:rsid w:val="004720B9"/>
    <w:rsid w:val="004724DF"/>
    <w:rsid w:val="00472DA8"/>
    <w:rsid w:val="00474C7A"/>
    <w:rsid w:val="004776C8"/>
    <w:rsid w:val="00481F53"/>
    <w:rsid w:val="004822B3"/>
    <w:rsid w:val="004844AF"/>
    <w:rsid w:val="0048606F"/>
    <w:rsid w:val="00487A70"/>
    <w:rsid w:val="00495853"/>
    <w:rsid w:val="00496461"/>
    <w:rsid w:val="00496805"/>
    <w:rsid w:val="004A0481"/>
    <w:rsid w:val="004A2A4E"/>
    <w:rsid w:val="004A3668"/>
    <w:rsid w:val="004A6853"/>
    <w:rsid w:val="004A72A7"/>
    <w:rsid w:val="004B018E"/>
    <w:rsid w:val="004B6018"/>
    <w:rsid w:val="004B6822"/>
    <w:rsid w:val="004B79A0"/>
    <w:rsid w:val="004B79EE"/>
    <w:rsid w:val="004C1122"/>
    <w:rsid w:val="004C1F8E"/>
    <w:rsid w:val="004C3E56"/>
    <w:rsid w:val="004C5B45"/>
    <w:rsid w:val="004C5D7A"/>
    <w:rsid w:val="004C641C"/>
    <w:rsid w:val="004D0A25"/>
    <w:rsid w:val="004D25E1"/>
    <w:rsid w:val="004D316F"/>
    <w:rsid w:val="004D67CB"/>
    <w:rsid w:val="004D7407"/>
    <w:rsid w:val="004E1A5E"/>
    <w:rsid w:val="004E358D"/>
    <w:rsid w:val="004E511F"/>
    <w:rsid w:val="004E5946"/>
    <w:rsid w:val="004E67BE"/>
    <w:rsid w:val="004E6B98"/>
    <w:rsid w:val="004E748E"/>
    <w:rsid w:val="004E764D"/>
    <w:rsid w:val="004E7D9F"/>
    <w:rsid w:val="004E7EDA"/>
    <w:rsid w:val="004F02DF"/>
    <w:rsid w:val="004F10F8"/>
    <w:rsid w:val="004F15CF"/>
    <w:rsid w:val="004F39D5"/>
    <w:rsid w:val="004F65CC"/>
    <w:rsid w:val="004F72E0"/>
    <w:rsid w:val="004F7A7C"/>
    <w:rsid w:val="005007EE"/>
    <w:rsid w:val="005028A2"/>
    <w:rsid w:val="0050432E"/>
    <w:rsid w:val="005054F5"/>
    <w:rsid w:val="0051094D"/>
    <w:rsid w:val="0051291F"/>
    <w:rsid w:val="00512999"/>
    <w:rsid w:val="00520B88"/>
    <w:rsid w:val="00522134"/>
    <w:rsid w:val="00522C78"/>
    <w:rsid w:val="0052316D"/>
    <w:rsid w:val="00523665"/>
    <w:rsid w:val="00523D15"/>
    <w:rsid w:val="00524BE7"/>
    <w:rsid w:val="00527DB7"/>
    <w:rsid w:val="00527E2C"/>
    <w:rsid w:val="00535F69"/>
    <w:rsid w:val="005361C1"/>
    <w:rsid w:val="0054067C"/>
    <w:rsid w:val="005423C3"/>
    <w:rsid w:val="005443CF"/>
    <w:rsid w:val="00545256"/>
    <w:rsid w:val="00547609"/>
    <w:rsid w:val="005547C9"/>
    <w:rsid w:val="005561FF"/>
    <w:rsid w:val="0055629F"/>
    <w:rsid w:val="00556D96"/>
    <w:rsid w:val="00557211"/>
    <w:rsid w:val="00560702"/>
    <w:rsid w:val="00562241"/>
    <w:rsid w:val="0056257B"/>
    <w:rsid w:val="00563F5E"/>
    <w:rsid w:val="0056402E"/>
    <w:rsid w:val="00565D43"/>
    <w:rsid w:val="00567661"/>
    <w:rsid w:val="00567A5C"/>
    <w:rsid w:val="00567AEB"/>
    <w:rsid w:val="00570955"/>
    <w:rsid w:val="0057193E"/>
    <w:rsid w:val="005725FE"/>
    <w:rsid w:val="00572A6D"/>
    <w:rsid w:val="005730F3"/>
    <w:rsid w:val="00574556"/>
    <w:rsid w:val="00574F61"/>
    <w:rsid w:val="005765C0"/>
    <w:rsid w:val="00580B74"/>
    <w:rsid w:val="00581C97"/>
    <w:rsid w:val="00581FC7"/>
    <w:rsid w:val="005841AD"/>
    <w:rsid w:val="0058635E"/>
    <w:rsid w:val="00587523"/>
    <w:rsid w:val="0058767E"/>
    <w:rsid w:val="005877DE"/>
    <w:rsid w:val="00594E81"/>
    <w:rsid w:val="0059548A"/>
    <w:rsid w:val="00596549"/>
    <w:rsid w:val="00596677"/>
    <w:rsid w:val="005A30D1"/>
    <w:rsid w:val="005A31A5"/>
    <w:rsid w:val="005A3B06"/>
    <w:rsid w:val="005A3BA6"/>
    <w:rsid w:val="005A3E1E"/>
    <w:rsid w:val="005A67F8"/>
    <w:rsid w:val="005B1A95"/>
    <w:rsid w:val="005B2205"/>
    <w:rsid w:val="005B5A60"/>
    <w:rsid w:val="005B769F"/>
    <w:rsid w:val="005B77B5"/>
    <w:rsid w:val="005C0EB9"/>
    <w:rsid w:val="005C1C64"/>
    <w:rsid w:val="005C1CF4"/>
    <w:rsid w:val="005C24D3"/>
    <w:rsid w:val="005C49B1"/>
    <w:rsid w:val="005C5C02"/>
    <w:rsid w:val="005C677E"/>
    <w:rsid w:val="005C72FF"/>
    <w:rsid w:val="005D0EEB"/>
    <w:rsid w:val="005D1DD2"/>
    <w:rsid w:val="005D26FF"/>
    <w:rsid w:val="005D7AD2"/>
    <w:rsid w:val="005E0C35"/>
    <w:rsid w:val="005E13FB"/>
    <w:rsid w:val="005E346C"/>
    <w:rsid w:val="005E57D6"/>
    <w:rsid w:val="005E61F5"/>
    <w:rsid w:val="005E7505"/>
    <w:rsid w:val="005E7EA7"/>
    <w:rsid w:val="005F27A9"/>
    <w:rsid w:val="005F5F13"/>
    <w:rsid w:val="005F6FB0"/>
    <w:rsid w:val="005F727A"/>
    <w:rsid w:val="0060188B"/>
    <w:rsid w:val="00602275"/>
    <w:rsid w:val="00602A3C"/>
    <w:rsid w:val="00606335"/>
    <w:rsid w:val="0060682B"/>
    <w:rsid w:val="006069DE"/>
    <w:rsid w:val="00606E85"/>
    <w:rsid w:val="0061092D"/>
    <w:rsid w:val="006111CC"/>
    <w:rsid w:val="00612E8B"/>
    <w:rsid w:val="00621C7D"/>
    <w:rsid w:val="0062297E"/>
    <w:rsid w:val="00622AAA"/>
    <w:rsid w:val="00630B78"/>
    <w:rsid w:val="006337FB"/>
    <w:rsid w:val="006402A5"/>
    <w:rsid w:val="00646267"/>
    <w:rsid w:val="006473E1"/>
    <w:rsid w:val="00652ACE"/>
    <w:rsid w:val="006533D6"/>
    <w:rsid w:val="0065389F"/>
    <w:rsid w:val="00655EE9"/>
    <w:rsid w:val="00657F0D"/>
    <w:rsid w:val="00662318"/>
    <w:rsid w:val="00665184"/>
    <w:rsid w:val="0066747B"/>
    <w:rsid w:val="00670757"/>
    <w:rsid w:val="006716DC"/>
    <w:rsid w:val="00672217"/>
    <w:rsid w:val="00672DC1"/>
    <w:rsid w:val="0067467A"/>
    <w:rsid w:val="00674AA3"/>
    <w:rsid w:val="00675295"/>
    <w:rsid w:val="0067606A"/>
    <w:rsid w:val="0068076A"/>
    <w:rsid w:val="00680BA6"/>
    <w:rsid w:val="00682354"/>
    <w:rsid w:val="00683210"/>
    <w:rsid w:val="00683C62"/>
    <w:rsid w:val="006844D2"/>
    <w:rsid w:val="00684D96"/>
    <w:rsid w:val="00693068"/>
    <w:rsid w:val="006940BE"/>
    <w:rsid w:val="006A2C16"/>
    <w:rsid w:val="006A3DD3"/>
    <w:rsid w:val="006A7A47"/>
    <w:rsid w:val="006B402E"/>
    <w:rsid w:val="006B5D83"/>
    <w:rsid w:val="006B7225"/>
    <w:rsid w:val="006C0E3D"/>
    <w:rsid w:val="006C0F75"/>
    <w:rsid w:val="006C374C"/>
    <w:rsid w:val="006C42B3"/>
    <w:rsid w:val="006C7416"/>
    <w:rsid w:val="006D0597"/>
    <w:rsid w:val="006D2B05"/>
    <w:rsid w:val="006D2E86"/>
    <w:rsid w:val="006D4F03"/>
    <w:rsid w:val="006E52EA"/>
    <w:rsid w:val="006F36AE"/>
    <w:rsid w:val="006F3C81"/>
    <w:rsid w:val="006F460E"/>
    <w:rsid w:val="00700403"/>
    <w:rsid w:val="007006EF"/>
    <w:rsid w:val="00700744"/>
    <w:rsid w:val="00702DDC"/>
    <w:rsid w:val="00704AF6"/>
    <w:rsid w:val="007051F6"/>
    <w:rsid w:val="00706735"/>
    <w:rsid w:val="007074BF"/>
    <w:rsid w:val="00707D3E"/>
    <w:rsid w:val="007101CC"/>
    <w:rsid w:val="00710B97"/>
    <w:rsid w:val="00711756"/>
    <w:rsid w:val="00711838"/>
    <w:rsid w:val="00712A1A"/>
    <w:rsid w:val="00713759"/>
    <w:rsid w:val="00715600"/>
    <w:rsid w:val="007170EB"/>
    <w:rsid w:val="0071724C"/>
    <w:rsid w:val="007179EC"/>
    <w:rsid w:val="00717C65"/>
    <w:rsid w:val="0072025B"/>
    <w:rsid w:val="007226AC"/>
    <w:rsid w:val="0072443C"/>
    <w:rsid w:val="00724BF9"/>
    <w:rsid w:val="007356B7"/>
    <w:rsid w:val="00735AB3"/>
    <w:rsid w:val="00737B20"/>
    <w:rsid w:val="00737E68"/>
    <w:rsid w:val="00740C8E"/>
    <w:rsid w:val="00740F9E"/>
    <w:rsid w:val="00742AE6"/>
    <w:rsid w:val="00743B6A"/>
    <w:rsid w:val="00743CF1"/>
    <w:rsid w:val="007447DE"/>
    <w:rsid w:val="00745991"/>
    <w:rsid w:val="00746802"/>
    <w:rsid w:val="0075091C"/>
    <w:rsid w:val="00750C67"/>
    <w:rsid w:val="007512BD"/>
    <w:rsid w:val="00751FAB"/>
    <w:rsid w:val="007531EE"/>
    <w:rsid w:val="007602EC"/>
    <w:rsid w:val="0076077D"/>
    <w:rsid w:val="00761355"/>
    <w:rsid w:val="00763629"/>
    <w:rsid w:val="0076520B"/>
    <w:rsid w:val="007653B4"/>
    <w:rsid w:val="0076636E"/>
    <w:rsid w:val="00766AE7"/>
    <w:rsid w:val="00766EBC"/>
    <w:rsid w:val="007677FE"/>
    <w:rsid w:val="00770D13"/>
    <w:rsid w:val="007736AB"/>
    <w:rsid w:val="00774BD4"/>
    <w:rsid w:val="00775ECE"/>
    <w:rsid w:val="00775EF4"/>
    <w:rsid w:val="00777DC7"/>
    <w:rsid w:val="00781D22"/>
    <w:rsid w:val="00781F04"/>
    <w:rsid w:val="00783106"/>
    <w:rsid w:val="00785B51"/>
    <w:rsid w:val="00786FE6"/>
    <w:rsid w:val="007933BE"/>
    <w:rsid w:val="0079351B"/>
    <w:rsid w:val="00793A0B"/>
    <w:rsid w:val="0079479C"/>
    <w:rsid w:val="00795451"/>
    <w:rsid w:val="00797817"/>
    <w:rsid w:val="007A041C"/>
    <w:rsid w:val="007A0E55"/>
    <w:rsid w:val="007A1692"/>
    <w:rsid w:val="007A31CA"/>
    <w:rsid w:val="007A545F"/>
    <w:rsid w:val="007A5795"/>
    <w:rsid w:val="007A71A4"/>
    <w:rsid w:val="007B1764"/>
    <w:rsid w:val="007B2C42"/>
    <w:rsid w:val="007B3E60"/>
    <w:rsid w:val="007B41E9"/>
    <w:rsid w:val="007B4D6A"/>
    <w:rsid w:val="007B68D3"/>
    <w:rsid w:val="007C080F"/>
    <w:rsid w:val="007C39EE"/>
    <w:rsid w:val="007D01C2"/>
    <w:rsid w:val="007D1325"/>
    <w:rsid w:val="007D4BDA"/>
    <w:rsid w:val="007D4FFE"/>
    <w:rsid w:val="007E09C7"/>
    <w:rsid w:val="007E3B4C"/>
    <w:rsid w:val="007E69CE"/>
    <w:rsid w:val="007F2365"/>
    <w:rsid w:val="007F3E95"/>
    <w:rsid w:val="007F3FF1"/>
    <w:rsid w:val="00800F47"/>
    <w:rsid w:val="008076E8"/>
    <w:rsid w:val="00810336"/>
    <w:rsid w:val="00810BA0"/>
    <w:rsid w:val="0081107F"/>
    <w:rsid w:val="008142B4"/>
    <w:rsid w:val="00815F5F"/>
    <w:rsid w:val="00816B2B"/>
    <w:rsid w:val="00816D64"/>
    <w:rsid w:val="00820074"/>
    <w:rsid w:val="00822F0F"/>
    <w:rsid w:val="00823201"/>
    <w:rsid w:val="00823D9C"/>
    <w:rsid w:val="00825D55"/>
    <w:rsid w:val="00827151"/>
    <w:rsid w:val="008324D5"/>
    <w:rsid w:val="008358F0"/>
    <w:rsid w:val="00840571"/>
    <w:rsid w:val="00843085"/>
    <w:rsid w:val="00843619"/>
    <w:rsid w:val="008441E5"/>
    <w:rsid w:val="00845FD2"/>
    <w:rsid w:val="00850B3F"/>
    <w:rsid w:val="0085147F"/>
    <w:rsid w:val="00852E19"/>
    <w:rsid w:val="008572DF"/>
    <w:rsid w:val="00857817"/>
    <w:rsid w:val="008608F9"/>
    <w:rsid w:val="00862EC8"/>
    <w:rsid w:val="00864165"/>
    <w:rsid w:val="00866136"/>
    <w:rsid w:val="00870385"/>
    <w:rsid w:val="008720A9"/>
    <w:rsid w:val="0087219C"/>
    <w:rsid w:val="008721D8"/>
    <w:rsid w:val="00872C97"/>
    <w:rsid w:val="008735A4"/>
    <w:rsid w:val="00875223"/>
    <w:rsid w:val="00876A28"/>
    <w:rsid w:val="00883A53"/>
    <w:rsid w:val="00883BA7"/>
    <w:rsid w:val="00884ECC"/>
    <w:rsid w:val="00886E90"/>
    <w:rsid w:val="0089080F"/>
    <w:rsid w:val="008922A2"/>
    <w:rsid w:val="008923FC"/>
    <w:rsid w:val="00893ACF"/>
    <w:rsid w:val="00895670"/>
    <w:rsid w:val="008A2B0E"/>
    <w:rsid w:val="008A527D"/>
    <w:rsid w:val="008A5490"/>
    <w:rsid w:val="008A77E6"/>
    <w:rsid w:val="008A7C7D"/>
    <w:rsid w:val="008B384E"/>
    <w:rsid w:val="008B470E"/>
    <w:rsid w:val="008B5EAC"/>
    <w:rsid w:val="008B6CC6"/>
    <w:rsid w:val="008C17B2"/>
    <w:rsid w:val="008C36A6"/>
    <w:rsid w:val="008C4FE8"/>
    <w:rsid w:val="008C7EE4"/>
    <w:rsid w:val="008D043C"/>
    <w:rsid w:val="008D086A"/>
    <w:rsid w:val="008D0CCD"/>
    <w:rsid w:val="008D42A4"/>
    <w:rsid w:val="008D4932"/>
    <w:rsid w:val="008D4F78"/>
    <w:rsid w:val="008D5B2F"/>
    <w:rsid w:val="008D6F7D"/>
    <w:rsid w:val="008D7374"/>
    <w:rsid w:val="008D7A70"/>
    <w:rsid w:val="008D7F9E"/>
    <w:rsid w:val="008E2410"/>
    <w:rsid w:val="008E2B8C"/>
    <w:rsid w:val="008E3294"/>
    <w:rsid w:val="008E4F2C"/>
    <w:rsid w:val="008E5A98"/>
    <w:rsid w:val="008E75B3"/>
    <w:rsid w:val="008F134B"/>
    <w:rsid w:val="008F6F39"/>
    <w:rsid w:val="008F7244"/>
    <w:rsid w:val="00900C98"/>
    <w:rsid w:val="009012E0"/>
    <w:rsid w:val="00902141"/>
    <w:rsid w:val="009031FD"/>
    <w:rsid w:val="00903777"/>
    <w:rsid w:val="00910890"/>
    <w:rsid w:val="00911104"/>
    <w:rsid w:val="009208E1"/>
    <w:rsid w:val="009216C6"/>
    <w:rsid w:val="00922C3E"/>
    <w:rsid w:val="00923B19"/>
    <w:rsid w:val="00923D0C"/>
    <w:rsid w:val="00926098"/>
    <w:rsid w:val="00926546"/>
    <w:rsid w:val="009309D9"/>
    <w:rsid w:val="009310AB"/>
    <w:rsid w:val="009339B6"/>
    <w:rsid w:val="00934981"/>
    <w:rsid w:val="009362E7"/>
    <w:rsid w:val="009375CD"/>
    <w:rsid w:val="00940BDE"/>
    <w:rsid w:val="009424AA"/>
    <w:rsid w:val="0094558B"/>
    <w:rsid w:val="00945645"/>
    <w:rsid w:val="009461DA"/>
    <w:rsid w:val="00947407"/>
    <w:rsid w:val="00950090"/>
    <w:rsid w:val="00953B03"/>
    <w:rsid w:val="00953FEF"/>
    <w:rsid w:val="0095426B"/>
    <w:rsid w:val="009552BC"/>
    <w:rsid w:val="009553D7"/>
    <w:rsid w:val="00956229"/>
    <w:rsid w:val="00956C07"/>
    <w:rsid w:val="00956C86"/>
    <w:rsid w:val="00956CF2"/>
    <w:rsid w:val="00956EDE"/>
    <w:rsid w:val="009576F5"/>
    <w:rsid w:val="009607FC"/>
    <w:rsid w:val="00960A3D"/>
    <w:rsid w:val="00965A37"/>
    <w:rsid w:val="00967569"/>
    <w:rsid w:val="00970972"/>
    <w:rsid w:val="00970A5A"/>
    <w:rsid w:val="00972475"/>
    <w:rsid w:val="00975BAE"/>
    <w:rsid w:val="00983E54"/>
    <w:rsid w:val="00986595"/>
    <w:rsid w:val="009870BD"/>
    <w:rsid w:val="0099245C"/>
    <w:rsid w:val="00992596"/>
    <w:rsid w:val="009927A4"/>
    <w:rsid w:val="00994AD6"/>
    <w:rsid w:val="00997548"/>
    <w:rsid w:val="009A1750"/>
    <w:rsid w:val="009A774E"/>
    <w:rsid w:val="009B3FE7"/>
    <w:rsid w:val="009B57A1"/>
    <w:rsid w:val="009B7C5A"/>
    <w:rsid w:val="009C01E0"/>
    <w:rsid w:val="009C1652"/>
    <w:rsid w:val="009D1193"/>
    <w:rsid w:val="009D386B"/>
    <w:rsid w:val="009D5AD9"/>
    <w:rsid w:val="009E31AC"/>
    <w:rsid w:val="009E367C"/>
    <w:rsid w:val="009E3C76"/>
    <w:rsid w:val="009E6C0F"/>
    <w:rsid w:val="009E6D17"/>
    <w:rsid w:val="009F074F"/>
    <w:rsid w:val="009F0B78"/>
    <w:rsid w:val="009F1C3F"/>
    <w:rsid w:val="009F58A9"/>
    <w:rsid w:val="009F5CA0"/>
    <w:rsid w:val="009F6428"/>
    <w:rsid w:val="009F6908"/>
    <w:rsid w:val="00A03555"/>
    <w:rsid w:val="00A03C49"/>
    <w:rsid w:val="00A04981"/>
    <w:rsid w:val="00A0757D"/>
    <w:rsid w:val="00A10F44"/>
    <w:rsid w:val="00A12539"/>
    <w:rsid w:val="00A16128"/>
    <w:rsid w:val="00A250CB"/>
    <w:rsid w:val="00A27204"/>
    <w:rsid w:val="00A316C1"/>
    <w:rsid w:val="00A351CB"/>
    <w:rsid w:val="00A3640B"/>
    <w:rsid w:val="00A374ED"/>
    <w:rsid w:val="00A37746"/>
    <w:rsid w:val="00A411ED"/>
    <w:rsid w:val="00A430A3"/>
    <w:rsid w:val="00A43720"/>
    <w:rsid w:val="00A47DE7"/>
    <w:rsid w:val="00A50CFD"/>
    <w:rsid w:val="00A54563"/>
    <w:rsid w:val="00A5493F"/>
    <w:rsid w:val="00A55029"/>
    <w:rsid w:val="00A5780E"/>
    <w:rsid w:val="00A6077D"/>
    <w:rsid w:val="00A60C02"/>
    <w:rsid w:val="00A6270D"/>
    <w:rsid w:val="00A639C2"/>
    <w:rsid w:val="00A65A0A"/>
    <w:rsid w:val="00A66ABE"/>
    <w:rsid w:val="00A67EAB"/>
    <w:rsid w:val="00A75C6A"/>
    <w:rsid w:val="00A76BBE"/>
    <w:rsid w:val="00A82C2F"/>
    <w:rsid w:val="00A850A3"/>
    <w:rsid w:val="00A86107"/>
    <w:rsid w:val="00A872D2"/>
    <w:rsid w:val="00A90F83"/>
    <w:rsid w:val="00A91DDD"/>
    <w:rsid w:val="00A92027"/>
    <w:rsid w:val="00A946AF"/>
    <w:rsid w:val="00A96028"/>
    <w:rsid w:val="00A966B1"/>
    <w:rsid w:val="00AA129D"/>
    <w:rsid w:val="00AA39C4"/>
    <w:rsid w:val="00AA41B4"/>
    <w:rsid w:val="00AA5375"/>
    <w:rsid w:val="00AA558A"/>
    <w:rsid w:val="00AA7EA3"/>
    <w:rsid w:val="00AB0742"/>
    <w:rsid w:val="00AB2913"/>
    <w:rsid w:val="00AB322F"/>
    <w:rsid w:val="00AB4153"/>
    <w:rsid w:val="00AB44D3"/>
    <w:rsid w:val="00AC454E"/>
    <w:rsid w:val="00AC4D26"/>
    <w:rsid w:val="00AC5C6F"/>
    <w:rsid w:val="00AD0578"/>
    <w:rsid w:val="00AD1E41"/>
    <w:rsid w:val="00AD3DA0"/>
    <w:rsid w:val="00AD7D4D"/>
    <w:rsid w:val="00AE2B21"/>
    <w:rsid w:val="00AE59F5"/>
    <w:rsid w:val="00AF0933"/>
    <w:rsid w:val="00AF2DEF"/>
    <w:rsid w:val="00AF32F0"/>
    <w:rsid w:val="00AF7003"/>
    <w:rsid w:val="00AF7DA5"/>
    <w:rsid w:val="00B025A4"/>
    <w:rsid w:val="00B02883"/>
    <w:rsid w:val="00B0489C"/>
    <w:rsid w:val="00B05BE3"/>
    <w:rsid w:val="00B106BE"/>
    <w:rsid w:val="00B17D84"/>
    <w:rsid w:val="00B22A76"/>
    <w:rsid w:val="00B23207"/>
    <w:rsid w:val="00B24300"/>
    <w:rsid w:val="00B24462"/>
    <w:rsid w:val="00B25A05"/>
    <w:rsid w:val="00B25CD5"/>
    <w:rsid w:val="00B313C7"/>
    <w:rsid w:val="00B32127"/>
    <w:rsid w:val="00B32D57"/>
    <w:rsid w:val="00B34D20"/>
    <w:rsid w:val="00B4052A"/>
    <w:rsid w:val="00B40C58"/>
    <w:rsid w:val="00B40F68"/>
    <w:rsid w:val="00B435F5"/>
    <w:rsid w:val="00B45054"/>
    <w:rsid w:val="00B45B8A"/>
    <w:rsid w:val="00B5149B"/>
    <w:rsid w:val="00B54BA8"/>
    <w:rsid w:val="00B558E6"/>
    <w:rsid w:val="00B55A2D"/>
    <w:rsid w:val="00B562A5"/>
    <w:rsid w:val="00B5733F"/>
    <w:rsid w:val="00B610B1"/>
    <w:rsid w:val="00B6189A"/>
    <w:rsid w:val="00B61D41"/>
    <w:rsid w:val="00B6448D"/>
    <w:rsid w:val="00B668A4"/>
    <w:rsid w:val="00B730CA"/>
    <w:rsid w:val="00B76C25"/>
    <w:rsid w:val="00B85C35"/>
    <w:rsid w:val="00B85E38"/>
    <w:rsid w:val="00B85EA3"/>
    <w:rsid w:val="00B87317"/>
    <w:rsid w:val="00B90F42"/>
    <w:rsid w:val="00B94E30"/>
    <w:rsid w:val="00B959C3"/>
    <w:rsid w:val="00BA0B14"/>
    <w:rsid w:val="00BA0DFA"/>
    <w:rsid w:val="00BA29D9"/>
    <w:rsid w:val="00BA3ED2"/>
    <w:rsid w:val="00BA576C"/>
    <w:rsid w:val="00BA69C0"/>
    <w:rsid w:val="00BA6ACB"/>
    <w:rsid w:val="00BB0642"/>
    <w:rsid w:val="00BB1942"/>
    <w:rsid w:val="00BB3631"/>
    <w:rsid w:val="00BB403C"/>
    <w:rsid w:val="00BB4A0C"/>
    <w:rsid w:val="00BB568F"/>
    <w:rsid w:val="00BB6AE7"/>
    <w:rsid w:val="00BB7743"/>
    <w:rsid w:val="00BC0796"/>
    <w:rsid w:val="00BC2336"/>
    <w:rsid w:val="00BC23C2"/>
    <w:rsid w:val="00BC296E"/>
    <w:rsid w:val="00BC2A20"/>
    <w:rsid w:val="00BC46AB"/>
    <w:rsid w:val="00BD0D3B"/>
    <w:rsid w:val="00BD167C"/>
    <w:rsid w:val="00BD35EE"/>
    <w:rsid w:val="00BD6AAA"/>
    <w:rsid w:val="00BE0EB9"/>
    <w:rsid w:val="00BE218F"/>
    <w:rsid w:val="00BE2C2D"/>
    <w:rsid w:val="00BE4412"/>
    <w:rsid w:val="00BE4B84"/>
    <w:rsid w:val="00BE765A"/>
    <w:rsid w:val="00BE7A0B"/>
    <w:rsid w:val="00BF3BF2"/>
    <w:rsid w:val="00BF3DEF"/>
    <w:rsid w:val="00BF53E4"/>
    <w:rsid w:val="00BF699E"/>
    <w:rsid w:val="00BF6D0A"/>
    <w:rsid w:val="00BF7180"/>
    <w:rsid w:val="00BF7A94"/>
    <w:rsid w:val="00C01B9B"/>
    <w:rsid w:val="00C0510F"/>
    <w:rsid w:val="00C06482"/>
    <w:rsid w:val="00C06FE8"/>
    <w:rsid w:val="00C11091"/>
    <w:rsid w:val="00C11449"/>
    <w:rsid w:val="00C11BBF"/>
    <w:rsid w:val="00C13A7A"/>
    <w:rsid w:val="00C13C02"/>
    <w:rsid w:val="00C14D3F"/>
    <w:rsid w:val="00C14FFC"/>
    <w:rsid w:val="00C16148"/>
    <w:rsid w:val="00C2073A"/>
    <w:rsid w:val="00C20833"/>
    <w:rsid w:val="00C22968"/>
    <w:rsid w:val="00C24289"/>
    <w:rsid w:val="00C26456"/>
    <w:rsid w:val="00C31E73"/>
    <w:rsid w:val="00C34BA7"/>
    <w:rsid w:val="00C361A5"/>
    <w:rsid w:val="00C367DA"/>
    <w:rsid w:val="00C37208"/>
    <w:rsid w:val="00C37915"/>
    <w:rsid w:val="00C37E09"/>
    <w:rsid w:val="00C42C82"/>
    <w:rsid w:val="00C43712"/>
    <w:rsid w:val="00C442AA"/>
    <w:rsid w:val="00C51EA2"/>
    <w:rsid w:val="00C5219B"/>
    <w:rsid w:val="00C54006"/>
    <w:rsid w:val="00C541E0"/>
    <w:rsid w:val="00C608FD"/>
    <w:rsid w:val="00C63D75"/>
    <w:rsid w:val="00C64352"/>
    <w:rsid w:val="00C6511F"/>
    <w:rsid w:val="00C65309"/>
    <w:rsid w:val="00C666EB"/>
    <w:rsid w:val="00C74DDE"/>
    <w:rsid w:val="00C74FBA"/>
    <w:rsid w:val="00C81B79"/>
    <w:rsid w:val="00C82CD5"/>
    <w:rsid w:val="00C82DF4"/>
    <w:rsid w:val="00C8413B"/>
    <w:rsid w:val="00C84692"/>
    <w:rsid w:val="00C921D2"/>
    <w:rsid w:val="00C926EA"/>
    <w:rsid w:val="00C927EB"/>
    <w:rsid w:val="00C93098"/>
    <w:rsid w:val="00C93CE2"/>
    <w:rsid w:val="00C9417A"/>
    <w:rsid w:val="00C95FB7"/>
    <w:rsid w:val="00CA348F"/>
    <w:rsid w:val="00CA5376"/>
    <w:rsid w:val="00CA77EA"/>
    <w:rsid w:val="00CB0A69"/>
    <w:rsid w:val="00CB2104"/>
    <w:rsid w:val="00CB325C"/>
    <w:rsid w:val="00CB5D59"/>
    <w:rsid w:val="00CC165B"/>
    <w:rsid w:val="00CC2B3E"/>
    <w:rsid w:val="00CC38E0"/>
    <w:rsid w:val="00CC3B4D"/>
    <w:rsid w:val="00CC6E98"/>
    <w:rsid w:val="00CD294C"/>
    <w:rsid w:val="00CD298D"/>
    <w:rsid w:val="00CD39D3"/>
    <w:rsid w:val="00CD494C"/>
    <w:rsid w:val="00CD4AF8"/>
    <w:rsid w:val="00CD597F"/>
    <w:rsid w:val="00CD6003"/>
    <w:rsid w:val="00CD6290"/>
    <w:rsid w:val="00CE0A6D"/>
    <w:rsid w:val="00CE0EEA"/>
    <w:rsid w:val="00CE1052"/>
    <w:rsid w:val="00CE3D00"/>
    <w:rsid w:val="00CE3F13"/>
    <w:rsid w:val="00CE6DD6"/>
    <w:rsid w:val="00CF0ED3"/>
    <w:rsid w:val="00CF1881"/>
    <w:rsid w:val="00CF6117"/>
    <w:rsid w:val="00CF6974"/>
    <w:rsid w:val="00CF7143"/>
    <w:rsid w:val="00D009F7"/>
    <w:rsid w:val="00D01308"/>
    <w:rsid w:val="00D04EF5"/>
    <w:rsid w:val="00D051C4"/>
    <w:rsid w:val="00D05A2D"/>
    <w:rsid w:val="00D1194A"/>
    <w:rsid w:val="00D13073"/>
    <w:rsid w:val="00D15886"/>
    <w:rsid w:val="00D21241"/>
    <w:rsid w:val="00D22318"/>
    <w:rsid w:val="00D23A02"/>
    <w:rsid w:val="00D241AA"/>
    <w:rsid w:val="00D25CB0"/>
    <w:rsid w:val="00D26D84"/>
    <w:rsid w:val="00D37069"/>
    <w:rsid w:val="00D37A4F"/>
    <w:rsid w:val="00D40159"/>
    <w:rsid w:val="00D417CB"/>
    <w:rsid w:val="00D425FB"/>
    <w:rsid w:val="00D42F62"/>
    <w:rsid w:val="00D435A9"/>
    <w:rsid w:val="00D43E44"/>
    <w:rsid w:val="00D449B4"/>
    <w:rsid w:val="00D45E21"/>
    <w:rsid w:val="00D460EE"/>
    <w:rsid w:val="00D461B5"/>
    <w:rsid w:val="00D5059E"/>
    <w:rsid w:val="00D523B0"/>
    <w:rsid w:val="00D531E5"/>
    <w:rsid w:val="00D5480D"/>
    <w:rsid w:val="00D559BC"/>
    <w:rsid w:val="00D56567"/>
    <w:rsid w:val="00D56F47"/>
    <w:rsid w:val="00D6177B"/>
    <w:rsid w:val="00D62C8F"/>
    <w:rsid w:val="00D634A6"/>
    <w:rsid w:val="00D656C9"/>
    <w:rsid w:val="00D703F9"/>
    <w:rsid w:val="00D70D04"/>
    <w:rsid w:val="00D71288"/>
    <w:rsid w:val="00D71720"/>
    <w:rsid w:val="00D7249A"/>
    <w:rsid w:val="00D73165"/>
    <w:rsid w:val="00D73539"/>
    <w:rsid w:val="00D7668B"/>
    <w:rsid w:val="00D77392"/>
    <w:rsid w:val="00D779B5"/>
    <w:rsid w:val="00D83F5C"/>
    <w:rsid w:val="00D8432C"/>
    <w:rsid w:val="00D9004F"/>
    <w:rsid w:val="00D91952"/>
    <w:rsid w:val="00D92405"/>
    <w:rsid w:val="00D93AE2"/>
    <w:rsid w:val="00D96C79"/>
    <w:rsid w:val="00D96CA0"/>
    <w:rsid w:val="00D97BE6"/>
    <w:rsid w:val="00DA00B9"/>
    <w:rsid w:val="00DA07D3"/>
    <w:rsid w:val="00DA47D2"/>
    <w:rsid w:val="00DA48AA"/>
    <w:rsid w:val="00DA7CFB"/>
    <w:rsid w:val="00DB1A04"/>
    <w:rsid w:val="00DB30E9"/>
    <w:rsid w:val="00DB4CF4"/>
    <w:rsid w:val="00DB562D"/>
    <w:rsid w:val="00DC10C7"/>
    <w:rsid w:val="00DC2945"/>
    <w:rsid w:val="00DC2A01"/>
    <w:rsid w:val="00DC4B2B"/>
    <w:rsid w:val="00DC5EAC"/>
    <w:rsid w:val="00DC5FFF"/>
    <w:rsid w:val="00DD1E0B"/>
    <w:rsid w:val="00DD1F47"/>
    <w:rsid w:val="00DD3D8A"/>
    <w:rsid w:val="00DD49AC"/>
    <w:rsid w:val="00DD55C2"/>
    <w:rsid w:val="00DD5A53"/>
    <w:rsid w:val="00DD5C49"/>
    <w:rsid w:val="00DD65C3"/>
    <w:rsid w:val="00DE1604"/>
    <w:rsid w:val="00DE1882"/>
    <w:rsid w:val="00DE42BC"/>
    <w:rsid w:val="00DE50D7"/>
    <w:rsid w:val="00DF1F16"/>
    <w:rsid w:val="00DF3D6A"/>
    <w:rsid w:val="00DF4BDC"/>
    <w:rsid w:val="00E0096E"/>
    <w:rsid w:val="00E00CF7"/>
    <w:rsid w:val="00E00DFE"/>
    <w:rsid w:val="00E07ED7"/>
    <w:rsid w:val="00E07F16"/>
    <w:rsid w:val="00E20474"/>
    <w:rsid w:val="00E20CB9"/>
    <w:rsid w:val="00E2184F"/>
    <w:rsid w:val="00E23A11"/>
    <w:rsid w:val="00E31191"/>
    <w:rsid w:val="00E32A99"/>
    <w:rsid w:val="00E32DF1"/>
    <w:rsid w:val="00E35D3C"/>
    <w:rsid w:val="00E35DA6"/>
    <w:rsid w:val="00E3651C"/>
    <w:rsid w:val="00E40BFF"/>
    <w:rsid w:val="00E4252B"/>
    <w:rsid w:val="00E42D02"/>
    <w:rsid w:val="00E43235"/>
    <w:rsid w:val="00E43AA8"/>
    <w:rsid w:val="00E44E95"/>
    <w:rsid w:val="00E47A40"/>
    <w:rsid w:val="00E50CAA"/>
    <w:rsid w:val="00E50D68"/>
    <w:rsid w:val="00E519E3"/>
    <w:rsid w:val="00E523EC"/>
    <w:rsid w:val="00E55A4E"/>
    <w:rsid w:val="00E55E88"/>
    <w:rsid w:val="00E56F95"/>
    <w:rsid w:val="00E5743C"/>
    <w:rsid w:val="00E57B66"/>
    <w:rsid w:val="00E61094"/>
    <w:rsid w:val="00E615C1"/>
    <w:rsid w:val="00E62752"/>
    <w:rsid w:val="00E64732"/>
    <w:rsid w:val="00E64A05"/>
    <w:rsid w:val="00E65B44"/>
    <w:rsid w:val="00E660A4"/>
    <w:rsid w:val="00E67EE1"/>
    <w:rsid w:val="00E714D2"/>
    <w:rsid w:val="00E7252D"/>
    <w:rsid w:val="00E72EC7"/>
    <w:rsid w:val="00E72ED3"/>
    <w:rsid w:val="00E73CD0"/>
    <w:rsid w:val="00E73E92"/>
    <w:rsid w:val="00E811DA"/>
    <w:rsid w:val="00E81348"/>
    <w:rsid w:val="00E8293B"/>
    <w:rsid w:val="00E82F4C"/>
    <w:rsid w:val="00E907CC"/>
    <w:rsid w:val="00E90C55"/>
    <w:rsid w:val="00E91470"/>
    <w:rsid w:val="00E92D45"/>
    <w:rsid w:val="00E93F73"/>
    <w:rsid w:val="00E96048"/>
    <w:rsid w:val="00E96DBC"/>
    <w:rsid w:val="00EA0323"/>
    <w:rsid w:val="00EA0DCA"/>
    <w:rsid w:val="00EA2DA3"/>
    <w:rsid w:val="00EA3FDE"/>
    <w:rsid w:val="00EA5F26"/>
    <w:rsid w:val="00EA61EE"/>
    <w:rsid w:val="00EA627C"/>
    <w:rsid w:val="00EA6A38"/>
    <w:rsid w:val="00EB0EDC"/>
    <w:rsid w:val="00EB1587"/>
    <w:rsid w:val="00EB3505"/>
    <w:rsid w:val="00EB4796"/>
    <w:rsid w:val="00EB5CA5"/>
    <w:rsid w:val="00EC01F3"/>
    <w:rsid w:val="00EC03BE"/>
    <w:rsid w:val="00EC2838"/>
    <w:rsid w:val="00EC3268"/>
    <w:rsid w:val="00EC5522"/>
    <w:rsid w:val="00EC71AC"/>
    <w:rsid w:val="00ED042C"/>
    <w:rsid w:val="00ED0963"/>
    <w:rsid w:val="00ED0FCE"/>
    <w:rsid w:val="00ED3787"/>
    <w:rsid w:val="00ED57E9"/>
    <w:rsid w:val="00ED5E74"/>
    <w:rsid w:val="00ED6699"/>
    <w:rsid w:val="00ED7E20"/>
    <w:rsid w:val="00EE3CFC"/>
    <w:rsid w:val="00EE74D7"/>
    <w:rsid w:val="00EF295C"/>
    <w:rsid w:val="00EF3636"/>
    <w:rsid w:val="00F026E2"/>
    <w:rsid w:val="00F0273C"/>
    <w:rsid w:val="00F035CE"/>
    <w:rsid w:val="00F069B9"/>
    <w:rsid w:val="00F10208"/>
    <w:rsid w:val="00F12E70"/>
    <w:rsid w:val="00F14FE3"/>
    <w:rsid w:val="00F17179"/>
    <w:rsid w:val="00F21B00"/>
    <w:rsid w:val="00F25274"/>
    <w:rsid w:val="00F26132"/>
    <w:rsid w:val="00F2768D"/>
    <w:rsid w:val="00F33430"/>
    <w:rsid w:val="00F34B1B"/>
    <w:rsid w:val="00F37723"/>
    <w:rsid w:val="00F40CBA"/>
    <w:rsid w:val="00F4353C"/>
    <w:rsid w:val="00F44279"/>
    <w:rsid w:val="00F474AD"/>
    <w:rsid w:val="00F501E8"/>
    <w:rsid w:val="00F505A1"/>
    <w:rsid w:val="00F51825"/>
    <w:rsid w:val="00F51CF7"/>
    <w:rsid w:val="00F544A0"/>
    <w:rsid w:val="00F552F1"/>
    <w:rsid w:val="00F55464"/>
    <w:rsid w:val="00F55E7A"/>
    <w:rsid w:val="00F57448"/>
    <w:rsid w:val="00F60BE3"/>
    <w:rsid w:val="00F6109B"/>
    <w:rsid w:val="00F62033"/>
    <w:rsid w:val="00F62E89"/>
    <w:rsid w:val="00F63FD8"/>
    <w:rsid w:val="00F64751"/>
    <w:rsid w:val="00F64C8F"/>
    <w:rsid w:val="00F660C1"/>
    <w:rsid w:val="00F665F0"/>
    <w:rsid w:val="00F676A5"/>
    <w:rsid w:val="00F67D0D"/>
    <w:rsid w:val="00F708F7"/>
    <w:rsid w:val="00F713B3"/>
    <w:rsid w:val="00F716B9"/>
    <w:rsid w:val="00F71844"/>
    <w:rsid w:val="00F73513"/>
    <w:rsid w:val="00F76CA7"/>
    <w:rsid w:val="00F77348"/>
    <w:rsid w:val="00F80529"/>
    <w:rsid w:val="00F81C57"/>
    <w:rsid w:val="00F8343B"/>
    <w:rsid w:val="00F84C3F"/>
    <w:rsid w:val="00F84D03"/>
    <w:rsid w:val="00F84E09"/>
    <w:rsid w:val="00F86384"/>
    <w:rsid w:val="00F877E5"/>
    <w:rsid w:val="00F92C62"/>
    <w:rsid w:val="00F9316A"/>
    <w:rsid w:val="00F95E07"/>
    <w:rsid w:val="00F963A8"/>
    <w:rsid w:val="00F97319"/>
    <w:rsid w:val="00FA0D34"/>
    <w:rsid w:val="00FA1224"/>
    <w:rsid w:val="00FA4389"/>
    <w:rsid w:val="00FA4ADC"/>
    <w:rsid w:val="00FA6277"/>
    <w:rsid w:val="00FA63F9"/>
    <w:rsid w:val="00FA7C52"/>
    <w:rsid w:val="00FB263D"/>
    <w:rsid w:val="00FB29D4"/>
    <w:rsid w:val="00FC1F2C"/>
    <w:rsid w:val="00FC2881"/>
    <w:rsid w:val="00FC2B7E"/>
    <w:rsid w:val="00FC3890"/>
    <w:rsid w:val="00FC4A36"/>
    <w:rsid w:val="00FC6548"/>
    <w:rsid w:val="00FD19D1"/>
    <w:rsid w:val="00FD1D68"/>
    <w:rsid w:val="00FD4591"/>
    <w:rsid w:val="00FD525F"/>
    <w:rsid w:val="00FD5B4C"/>
    <w:rsid w:val="00FE13E2"/>
    <w:rsid w:val="00FE29D1"/>
    <w:rsid w:val="00FE311D"/>
    <w:rsid w:val="00FE4C53"/>
    <w:rsid w:val="00FE5AE1"/>
    <w:rsid w:val="00FF3AF0"/>
    <w:rsid w:val="00FF686D"/>
    <w:rsid w:val="00FF6C8C"/>
    <w:rsid w:val="06883F61"/>
    <w:rsid w:val="154A8A9C"/>
    <w:rsid w:val="38CA9B10"/>
    <w:rsid w:val="4B4DE41B"/>
    <w:rsid w:val="50EF1ACB"/>
    <w:rsid w:val="5D9B592F"/>
    <w:rsid w:val="5FB9D32E"/>
    <w:rsid w:val="6BC4A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31837"/>
    </o:shapedefaults>
    <o:shapelayout v:ext="edit">
      <o:idmap v:ext="edit" data="2"/>
    </o:shapelayout>
  </w:shapeDefaults>
  <w:decimalSymbol w:val=","/>
  <w:listSeparator w:val=";"/>
  <w14:docId w14:val="09DD9F6F"/>
  <w15:docId w15:val="{5DF6D58D-702C-42DF-A673-7C87D03F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2DDC"/>
    <w:rPr>
      <w:rFonts w:ascii="Tahoma" w:hAnsi="Tahoma"/>
      <w:sz w:val="20"/>
    </w:rPr>
  </w:style>
  <w:style w:type="paragraph" w:styleId="Heading1">
    <w:name w:val="heading 1"/>
    <w:basedOn w:val="Normal"/>
    <w:next w:val="Normal"/>
    <w:link w:val="Heading1Char"/>
    <w:uiPriority w:val="9"/>
    <w:qFormat/>
    <w:rsid w:val="003A60F2"/>
    <w:pPr>
      <w:keepNext/>
      <w:keepLines/>
      <w:spacing w:before="480" w:after="0"/>
      <w:outlineLvl w:val="0"/>
    </w:pPr>
    <w:rPr>
      <w:rFonts w:eastAsiaTheme="majorEastAsia" w:cstheme="majorBidi"/>
      <w:b/>
      <w:bCs/>
      <w:color w:val="E31819" w:themeColor="accent6"/>
      <w:sz w:val="24"/>
      <w:szCs w:val="28"/>
    </w:rPr>
  </w:style>
  <w:style w:type="paragraph" w:styleId="Heading2">
    <w:name w:val="heading 2"/>
    <w:basedOn w:val="Normal"/>
    <w:next w:val="Normal"/>
    <w:link w:val="Heading2Char"/>
    <w:uiPriority w:val="9"/>
    <w:unhideWhenUsed/>
    <w:qFormat/>
    <w:rsid w:val="0035366B"/>
    <w:pPr>
      <w:keepNext/>
      <w:keepLines/>
      <w:spacing w:before="200" w:after="0"/>
      <w:outlineLvl w:val="1"/>
    </w:pPr>
    <w:rPr>
      <w:rFonts w:eastAsiaTheme="majorEastAsia" w:cstheme="majorBidi"/>
      <w:b/>
      <w:bCs/>
      <w:color w:val="000000" w:themeColor="accent1"/>
      <w:sz w:val="22"/>
      <w:szCs w:val="26"/>
    </w:rPr>
  </w:style>
  <w:style w:type="paragraph" w:styleId="Heading3">
    <w:name w:val="heading 3"/>
    <w:basedOn w:val="Normal"/>
    <w:next w:val="Normal"/>
    <w:link w:val="Heading3Char"/>
    <w:uiPriority w:val="9"/>
    <w:unhideWhenUsed/>
    <w:qFormat/>
    <w:rsid w:val="002A3A1E"/>
    <w:pPr>
      <w:numPr>
        <w:ilvl w:val="2"/>
      </w:numPr>
      <w:spacing w:before="200" w:after="0"/>
      <w:outlineLvl w:val="2"/>
    </w:pPr>
    <w:rPr>
      <w:b/>
    </w:rPr>
  </w:style>
  <w:style w:type="paragraph" w:styleId="Heading4">
    <w:name w:val="heading 4"/>
    <w:basedOn w:val="Normal"/>
    <w:next w:val="Normal"/>
    <w:link w:val="Heading4Char"/>
    <w:uiPriority w:val="9"/>
    <w:unhideWhenUsed/>
    <w:qFormat/>
    <w:rsid w:val="00822F0F"/>
    <w:pPr>
      <w:keepNext/>
      <w:keepLines/>
      <w:spacing w:before="200" w:after="0"/>
      <w:outlineLvl w:val="3"/>
    </w:pPr>
    <w:rPr>
      <w:rFonts w:eastAsiaTheme="majorEastAsia" w:cstheme="majorBidi"/>
      <w:b/>
      <w:bCs/>
      <w:iCs/>
      <w:color w:val="000000" w:themeColor="accent1"/>
      <w:sz w:val="18"/>
    </w:rPr>
  </w:style>
  <w:style w:type="paragraph" w:styleId="Heading5">
    <w:name w:val="heading 5"/>
    <w:basedOn w:val="Normal"/>
    <w:next w:val="Normal"/>
    <w:link w:val="Heading5Char"/>
    <w:uiPriority w:val="9"/>
    <w:unhideWhenUsed/>
    <w:qFormat/>
    <w:rsid w:val="00572A6D"/>
    <w:pPr>
      <w:keepNext/>
      <w:keepLines/>
      <w:numPr>
        <w:ilvl w:val="4"/>
        <w:numId w:val="4"/>
      </w:numPr>
      <w:spacing w:before="200" w:after="0"/>
      <w:outlineLvl w:val="4"/>
    </w:pPr>
    <w:rPr>
      <w:rFonts w:eastAsiaTheme="majorEastAsia" w:cstheme="majorBidi"/>
      <w:color w:val="000000" w:themeColor="accent1" w:themeShade="7F"/>
    </w:rPr>
  </w:style>
  <w:style w:type="paragraph" w:styleId="Heading6">
    <w:name w:val="heading 6"/>
    <w:basedOn w:val="Normal"/>
    <w:next w:val="Normal"/>
    <w:link w:val="Heading6Char"/>
    <w:uiPriority w:val="9"/>
    <w:semiHidden/>
    <w:unhideWhenUsed/>
    <w:qFormat/>
    <w:rsid w:val="005E7EA7"/>
    <w:pPr>
      <w:keepNext/>
      <w:keepLines/>
      <w:numPr>
        <w:ilvl w:val="5"/>
        <w:numId w:val="4"/>
      </w:numPr>
      <w:spacing w:before="200" w:after="0"/>
      <w:outlineLvl w:val="5"/>
    </w:pPr>
    <w:rPr>
      <w:rFonts w:asciiTheme="majorHAnsi" w:hAnsiTheme="majorHAnsi" w:eastAsiaTheme="majorEastAsia" w:cstheme="majorBidi"/>
      <w:i/>
      <w:iCs/>
      <w:color w:val="000000" w:themeColor="accent1" w:themeShade="7F"/>
    </w:rPr>
  </w:style>
  <w:style w:type="paragraph" w:styleId="Heading7">
    <w:name w:val="heading 7"/>
    <w:basedOn w:val="Normal"/>
    <w:next w:val="Normal"/>
    <w:link w:val="Heading7Char"/>
    <w:uiPriority w:val="9"/>
    <w:semiHidden/>
    <w:unhideWhenUsed/>
    <w:qFormat/>
    <w:rsid w:val="005E7EA7"/>
    <w:pPr>
      <w:keepNext/>
      <w:keepLines/>
      <w:numPr>
        <w:ilvl w:val="6"/>
        <w:numId w:val="4"/>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5E7EA7"/>
    <w:pPr>
      <w:keepNext/>
      <w:keepLines/>
      <w:numPr>
        <w:ilvl w:val="7"/>
        <w:numId w:val="4"/>
      </w:numPr>
      <w:spacing w:before="200" w:after="0"/>
      <w:outlineLvl w:val="7"/>
    </w:pPr>
    <w:rPr>
      <w:rFonts w:asciiTheme="majorHAnsi" w:hAnsiTheme="majorHAnsi"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5E7EA7"/>
    <w:pPr>
      <w:keepNext/>
      <w:keepLines/>
      <w:numPr>
        <w:ilvl w:val="8"/>
        <w:numId w:val="4"/>
      </w:numPr>
      <w:spacing w:before="200" w:after="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953FEF"/>
    <w:pPr>
      <w:spacing w:after="0" w:line="240" w:lineRule="auto"/>
    </w:pPr>
    <w:rPr>
      <w:rFonts w:ascii="Tahoma" w:hAnsi="Tahoma" w:eastAsiaTheme="minorEastAsia"/>
      <w:lang w:val="en-US" w:eastAsia="ja-JP"/>
    </w:rPr>
  </w:style>
  <w:style w:type="character" w:styleId="NoSpacingChar" w:customStyle="1">
    <w:name w:val="No Spacing Char"/>
    <w:basedOn w:val="DefaultParagraphFont"/>
    <w:link w:val="NoSpacing"/>
    <w:uiPriority w:val="1"/>
    <w:rsid w:val="00953FEF"/>
    <w:rPr>
      <w:rFonts w:ascii="Tahoma" w:hAnsi="Tahoma" w:eastAsiaTheme="minorEastAsia"/>
      <w:lang w:val="en-US" w:eastAsia="ja-JP"/>
    </w:rPr>
  </w:style>
  <w:style w:type="paragraph" w:styleId="BalloonText">
    <w:name w:val="Balloon Text"/>
    <w:basedOn w:val="Normal"/>
    <w:link w:val="BalloonTextChar"/>
    <w:uiPriority w:val="99"/>
    <w:semiHidden/>
    <w:unhideWhenUsed/>
    <w:rsid w:val="0020022D"/>
    <w:pPr>
      <w:spacing w:after="0" w:line="240" w:lineRule="auto"/>
    </w:pPr>
    <w:rPr>
      <w:rFonts w:cs="Tahoma"/>
      <w:sz w:val="16"/>
      <w:szCs w:val="16"/>
    </w:rPr>
  </w:style>
  <w:style w:type="character" w:styleId="BalloonTextChar" w:customStyle="1">
    <w:name w:val="Balloon Text Char"/>
    <w:basedOn w:val="DefaultParagraphFont"/>
    <w:link w:val="BalloonText"/>
    <w:uiPriority w:val="99"/>
    <w:semiHidden/>
    <w:rsid w:val="0020022D"/>
    <w:rPr>
      <w:rFonts w:ascii="Tahoma" w:hAnsi="Tahoma" w:cs="Tahoma"/>
      <w:sz w:val="16"/>
      <w:szCs w:val="16"/>
    </w:rPr>
  </w:style>
  <w:style w:type="paragraph" w:styleId="Header">
    <w:name w:val="header"/>
    <w:basedOn w:val="Normal"/>
    <w:link w:val="HeaderChar"/>
    <w:uiPriority w:val="99"/>
    <w:unhideWhenUsed/>
    <w:rsid w:val="002002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20022D"/>
  </w:style>
  <w:style w:type="paragraph" w:styleId="Footer">
    <w:name w:val="footer"/>
    <w:basedOn w:val="Normal"/>
    <w:link w:val="FooterChar"/>
    <w:uiPriority w:val="99"/>
    <w:unhideWhenUsed/>
    <w:rsid w:val="002002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20022D"/>
  </w:style>
  <w:style w:type="character" w:styleId="PlaceholderText">
    <w:name w:val="Placeholder Text"/>
    <w:basedOn w:val="DefaultParagraphFont"/>
    <w:uiPriority w:val="99"/>
    <w:semiHidden/>
    <w:rsid w:val="003E54C9"/>
    <w:rPr>
      <w:color w:val="808080"/>
    </w:rPr>
  </w:style>
  <w:style w:type="character" w:styleId="Heading1Char" w:customStyle="1">
    <w:name w:val="Heading 1 Char"/>
    <w:basedOn w:val="DefaultParagraphFont"/>
    <w:link w:val="Heading1"/>
    <w:uiPriority w:val="9"/>
    <w:rsid w:val="003A60F2"/>
    <w:rPr>
      <w:rFonts w:ascii="Tahoma" w:hAnsi="Tahoma" w:eastAsiaTheme="majorEastAsia" w:cstheme="majorBidi"/>
      <w:b/>
      <w:bCs/>
      <w:color w:val="E31819" w:themeColor="accent6"/>
      <w:sz w:val="24"/>
      <w:szCs w:val="28"/>
    </w:rPr>
  </w:style>
  <w:style w:type="paragraph" w:styleId="TOCHeading">
    <w:name w:val="TOC Heading"/>
    <w:basedOn w:val="Heading1"/>
    <w:next w:val="Normal"/>
    <w:uiPriority w:val="39"/>
    <w:unhideWhenUsed/>
    <w:qFormat/>
    <w:rsid w:val="005E7EA7"/>
    <w:pPr>
      <w:outlineLvl w:val="9"/>
    </w:pPr>
    <w:rPr>
      <w:lang w:val="en-US" w:eastAsia="ja-JP"/>
    </w:rPr>
  </w:style>
  <w:style w:type="paragraph" w:styleId="ListParagraph">
    <w:name w:val="List Paragraph"/>
    <w:basedOn w:val="Normal"/>
    <w:uiPriority w:val="34"/>
    <w:qFormat/>
    <w:rsid w:val="005E7EA7"/>
    <w:pPr>
      <w:ind w:left="720"/>
      <w:contextualSpacing/>
    </w:pPr>
  </w:style>
  <w:style w:type="paragraph" w:styleId="TOC1">
    <w:name w:val="toc 1"/>
    <w:basedOn w:val="Normal"/>
    <w:next w:val="Normal"/>
    <w:autoRedefine/>
    <w:uiPriority w:val="39"/>
    <w:unhideWhenUsed/>
    <w:qFormat/>
    <w:rsid w:val="00D56567"/>
    <w:pPr>
      <w:tabs>
        <w:tab w:val="right" w:leader="dot" w:pos="9038"/>
      </w:tabs>
      <w:spacing w:before="120" w:after="120"/>
      <w:ind w:left="454" w:hanging="454"/>
    </w:pPr>
    <w:rPr>
      <w:b/>
      <w:bCs/>
      <w:sz w:val="22"/>
      <w:szCs w:val="20"/>
    </w:rPr>
  </w:style>
  <w:style w:type="character" w:styleId="Hyperlink">
    <w:name w:val="Hyperlink"/>
    <w:basedOn w:val="DefaultParagraphFont"/>
    <w:uiPriority w:val="99"/>
    <w:unhideWhenUsed/>
    <w:rsid w:val="003967D5"/>
    <w:rPr>
      <w:color w:val="E31819" w:themeColor="hyperlink"/>
      <w:u w:val="single"/>
    </w:rPr>
  </w:style>
  <w:style w:type="character" w:styleId="st" w:customStyle="1">
    <w:name w:val="st"/>
    <w:basedOn w:val="DefaultParagraphFont"/>
    <w:rsid w:val="00052A0C"/>
  </w:style>
  <w:style w:type="character" w:styleId="Emphasis">
    <w:name w:val="Emphasis"/>
    <w:basedOn w:val="DefaultParagraphFont"/>
    <w:uiPriority w:val="20"/>
    <w:qFormat/>
    <w:rsid w:val="008E4F2C"/>
    <w:rPr>
      <w:rFonts w:ascii="Tahoma" w:hAnsi="Tahoma"/>
      <w:i w:val="0"/>
      <w:iCs/>
      <w:color w:val="FFFFFF" w:themeColor="background1"/>
      <w:bdr w:val="none" w:color="auto" w:sz="0" w:space="0"/>
      <w:shd w:val="clear" w:color="auto" w:fill="E31819" w:themeFill="accent6"/>
    </w:rPr>
  </w:style>
  <w:style w:type="paragraph" w:styleId="Title">
    <w:name w:val="Title"/>
    <w:basedOn w:val="Normal"/>
    <w:next w:val="Normal"/>
    <w:link w:val="TitleChar"/>
    <w:uiPriority w:val="10"/>
    <w:qFormat/>
    <w:rsid w:val="00953FEF"/>
    <w:pPr>
      <w:pBdr>
        <w:bottom w:val="single" w:color="000000" w:themeColor="accent1" w:sz="8" w:space="4"/>
      </w:pBdr>
      <w:spacing w:after="300" w:line="240" w:lineRule="auto"/>
      <w:contextualSpacing/>
    </w:pPr>
    <w:rPr>
      <w:rFonts w:eastAsiaTheme="majorEastAsia" w:cstheme="majorBidi"/>
      <w:b/>
      <w:color w:val="E31819" w:themeColor="accent6"/>
      <w:spacing w:val="5"/>
      <w:kern w:val="28"/>
      <w:sz w:val="52"/>
      <w:szCs w:val="52"/>
    </w:rPr>
  </w:style>
  <w:style w:type="character" w:styleId="TitleChar" w:customStyle="1">
    <w:name w:val="Title Char"/>
    <w:basedOn w:val="DefaultParagraphFont"/>
    <w:link w:val="Title"/>
    <w:uiPriority w:val="10"/>
    <w:rsid w:val="00953FEF"/>
    <w:rPr>
      <w:rFonts w:ascii="Tahoma" w:hAnsi="Tahoma" w:eastAsiaTheme="majorEastAsia" w:cstheme="majorBidi"/>
      <w:b/>
      <w:color w:val="E31819" w:themeColor="accent6"/>
      <w:spacing w:val="5"/>
      <w:kern w:val="28"/>
      <w:sz w:val="52"/>
      <w:szCs w:val="52"/>
    </w:rPr>
  </w:style>
  <w:style w:type="character" w:styleId="SubtleEmphasis">
    <w:name w:val="Subtle Emphasis"/>
    <w:basedOn w:val="DefaultParagraphFont"/>
    <w:uiPriority w:val="19"/>
    <w:qFormat/>
    <w:rsid w:val="005E7EA7"/>
    <w:rPr>
      <w:i/>
      <w:iCs/>
      <w:color w:val="808080" w:themeColor="text1" w:themeTint="7F"/>
    </w:rPr>
  </w:style>
  <w:style w:type="character" w:styleId="Strong">
    <w:name w:val="Strong"/>
    <w:basedOn w:val="DefaultParagraphFont"/>
    <w:uiPriority w:val="22"/>
    <w:qFormat/>
    <w:rsid w:val="005E7EA7"/>
    <w:rPr>
      <w:b/>
      <w:bCs/>
    </w:rPr>
  </w:style>
  <w:style w:type="paragraph" w:styleId="Quote">
    <w:name w:val="Quote"/>
    <w:basedOn w:val="Normal"/>
    <w:next w:val="Normal"/>
    <w:link w:val="QuoteChar"/>
    <w:uiPriority w:val="29"/>
    <w:qFormat/>
    <w:rsid w:val="00953FEF"/>
    <w:rPr>
      <w:i/>
      <w:iCs/>
      <w:color w:val="000000" w:themeColor="text1"/>
      <w:sz w:val="22"/>
    </w:rPr>
  </w:style>
  <w:style w:type="character" w:styleId="QuoteChar" w:customStyle="1">
    <w:name w:val="Quote Char"/>
    <w:basedOn w:val="DefaultParagraphFont"/>
    <w:link w:val="Quote"/>
    <w:uiPriority w:val="29"/>
    <w:rsid w:val="00953FEF"/>
    <w:rPr>
      <w:rFonts w:ascii="Tahoma" w:hAnsi="Tahoma"/>
      <w:i/>
      <w:iCs/>
      <w:color w:val="000000" w:themeColor="text1"/>
    </w:rPr>
  </w:style>
  <w:style w:type="paragraph" w:styleId="StaffsHeading1" w:customStyle="1">
    <w:name w:val="Staffs_Heading1"/>
    <w:basedOn w:val="Heading1"/>
    <w:link w:val="StaffsHeading1Char"/>
    <w:autoRedefine/>
    <w:rsid w:val="005E7EA7"/>
    <w:pPr>
      <w:numPr>
        <w:numId w:val="2"/>
      </w:numPr>
    </w:pPr>
    <w:rPr>
      <w:lang w:val="en-US" w:eastAsia="ja-JP"/>
    </w:rPr>
  </w:style>
  <w:style w:type="paragraph" w:styleId="StaffsHeading2" w:customStyle="1">
    <w:name w:val="Staffs_Heading2"/>
    <w:basedOn w:val="Heading2"/>
    <w:link w:val="StaffsHeading2Char"/>
    <w:autoRedefine/>
    <w:rsid w:val="005E7EA7"/>
    <w:pPr>
      <w:ind w:left="432" w:hanging="432"/>
    </w:pPr>
    <w:rPr>
      <w:color w:val="000000" w:themeColor="text1"/>
    </w:rPr>
  </w:style>
  <w:style w:type="character" w:styleId="StaffsHeading1Char" w:customStyle="1">
    <w:name w:val="Staffs_Heading1 Char"/>
    <w:basedOn w:val="DefaultParagraphFont"/>
    <w:link w:val="StaffsHeading1"/>
    <w:rsid w:val="005E7EA7"/>
    <w:rPr>
      <w:rFonts w:ascii="Tahoma" w:hAnsi="Tahoma" w:eastAsiaTheme="majorEastAsia" w:cstheme="majorBidi"/>
      <w:b/>
      <w:bCs/>
      <w:color w:val="E31819" w:themeColor="accent6"/>
      <w:sz w:val="24"/>
      <w:szCs w:val="28"/>
      <w:lang w:val="en-US" w:eastAsia="ja-JP"/>
    </w:rPr>
  </w:style>
  <w:style w:type="paragraph" w:styleId="DecimalAligned" w:customStyle="1">
    <w:name w:val="Decimal Aligned"/>
    <w:basedOn w:val="Normal"/>
    <w:uiPriority w:val="40"/>
    <w:qFormat/>
    <w:rsid w:val="005E7EA7"/>
    <w:pPr>
      <w:tabs>
        <w:tab w:val="decimal" w:pos="360"/>
      </w:tabs>
    </w:pPr>
    <w:rPr>
      <w:rFonts w:eastAsiaTheme="minorEastAsia"/>
      <w:lang w:val="en-US"/>
    </w:rPr>
  </w:style>
  <w:style w:type="character" w:styleId="StaffsHeading2Char" w:customStyle="1">
    <w:name w:val="Staffs_Heading2 Char"/>
    <w:basedOn w:val="DefaultParagraphFont"/>
    <w:link w:val="StaffsHeading2"/>
    <w:rsid w:val="005E7EA7"/>
    <w:rPr>
      <w:rFonts w:ascii="Tahoma" w:hAnsi="Tahoma" w:eastAsiaTheme="majorEastAsia" w:cstheme="majorBidi"/>
      <w:b/>
      <w:bCs/>
      <w:color w:val="000000" w:themeColor="text1"/>
      <w:szCs w:val="26"/>
    </w:rPr>
  </w:style>
  <w:style w:type="paragraph" w:styleId="FootnoteText">
    <w:name w:val="footnote text"/>
    <w:basedOn w:val="Normal"/>
    <w:link w:val="FootnoteTextChar"/>
    <w:uiPriority w:val="99"/>
    <w:unhideWhenUsed/>
    <w:rsid w:val="008D0CCD"/>
    <w:pPr>
      <w:spacing w:after="0" w:line="240" w:lineRule="auto"/>
    </w:pPr>
    <w:rPr>
      <w:rFonts w:eastAsiaTheme="minorEastAsia"/>
      <w:szCs w:val="20"/>
      <w:lang w:val="en-US"/>
    </w:rPr>
  </w:style>
  <w:style w:type="character" w:styleId="FootnoteTextChar" w:customStyle="1">
    <w:name w:val="Footnote Text Char"/>
    <w:basedOn w:val="DefaultParagraphFont"/>
    <w:link w:val="FootnoteText"/>
    <w:uiPriority w:val="99"/>
    <w:rsid w:val="008D0CCD"/>
    <w:rPr>
      <w:rFonts w:eastAsiaTheme="minorEastAsia"/>
      <w:sz w:val="20"/>
      <w:szCs w:val="20"/>
      <w:lang w:val="en-US"/>
    </w:rPr>
  </w:style>
  <w:style w:type="table" w:styleId="LightShading-Accent11" w:customStyle="1">
    <w:name w:val="Light Shading - Accent 11"/>
    <w:basedOn w:val="TableNormal"/>
    <w:uiPriority w:val="60"/>
    <w:rsid w:val="008D0CCD"/>
    <w:pPr>
      <w:spacing w:after="0" w:line="240" w:lineRule="auto"/>
    </w:pPr>
    <w:rPr>
      <w:rFonts w:eastAsiaTheme="minorEastAsia"/>
      <w:color w:val="000000" w:themeColor="accent1" w:themeShade="BF"/>
      <w:lang w:val="en-US" w:bidi="en-US"/>
    </w:rPr>
    <w:tblPr>
      <w:tblStyleRowBandSize w:val="1"/>
      <w:tblStyleColBandSize w:val="1"/>
      <w:tblBorders>
        <w:top w:val="single" w:color="000000" w:themeColor="accent1" w:sz="8" w:space="0"/>
        <w:bottom w:val="single" w:color="000000" w:themeColor="accent1" w:sz="8" w:space="0"/>
      </w:tblBorders>
    </w:tblPr>
    <w:tblStylePr w:type="firstRow">
      <w:pPr>
        <w:spacing w:before="0" w:after="0" w:line="240" w:lineRule="auto"/>
      </w:pPr>
      <w:rPr>
        <w:b/>
        <w:bCs/>
      </w:rPr>
      <w:tblPr/>
      <w:tcPr>
        <w:tcBorders>
          <w:top w:val="single" w:color="000000" w:themeColor="accent1" w:sz="8" w:space="0"/>
          <w:left w:val="nil"/>
          <w:bottom w:val="single" w:color="000000" w:themeColor="accent1" w:sz="8" w:space="0"/>
          <w:right w:val="nil"/>
          <w:insideH w:val="nil"/>
          <w:insideV w:val="nil"/>
        </w:tcBorders>
      </w:tcPr>
    </w:tblStylePr>
    <w:tblStylePr w:type="lastRow">
      <w:pPr>
        <w:spacing w:before="0" w:after="0" w:line="240" w:lineRule="auto"/>
      </w:pPr>
      <w:rPr>
        <w:b/>
        <w:bCs/>
      </w:rPr>
      <w:tblPr/>
      <w:tcPr>
        <w:tcBorders>
          <w:top w:val="single" w:color="000000" w:themeColor="accent1" w:sz="8" w:space="0"/>
          <w:left w:val="nil"/>
          <w:bottom w:val="single" w:color="000000"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paragraph" w:styleId="TOC2">
    <w:name w:val="toc 2"/>
    <w:basedOn w:val="Normal"/>
    <w:next w:val="Normal"/>
    <w:autoRedefine/>
    <w:uiPriority w:val="39"/>
    <w:unhideWhenUsed/>
    <w:qFormat/>
    <w:rsid w:val="00956CF2"/>
    <w:pPr>
      <w:spacing w:after="0"/>
      <w:ind w:left="1191" w:hanging="737"/>
    </w:pPr>
    <w:rPr>
      <w:sz w:val="22"/>
      <w:szCs w:val="20"/>
    </w:rPr>
  </w:style>
  <w:style w:type="paragraph" w:styleId="TOC3">
    <w:name w:val="toc 3"/>
    <w:basedOn w:val="Normal"/>
    <w:next w:val="Normal"/>
    <w:autoRedefine/>
    <w:uiPriority w:val="39"/>
    <w:unhideWhenUsed/>
    <w:qFormat/>
    <w:rsid w:val="00D56567"/>
    <w:pPr>
      <w:tabs>
        <w:tab w:val="left" w:pos="1600"/>
        <w:tab w:val="right" w:leader="dot" w:pos="9038"/>
      </w:tabs>
      <w:spacing w:after="0"/>
      <w:ind w:left="2155" w:hanging="964"/>
    </w:pPr>
    <w:rPr>
      <w:iCs/>
      <w:szCs w:val="20"/>
    </w:rPr>
  </w:style>
  <w:style w:type="character" w:styleId="Heading2Char" w:customStyle="1">
    <w:name w:val="Heading 2 Char"/>
    <w:basedOn w:val="DefaultParagraphFont"/>
    <w:link w:val="Heading2"/>
    <w:uiPriority w:val="9"/>
    <w:rsid w:val="0035366B"/>
    <w:rPr>
      <w:rFonts w:ascii="Tahoma" w:hAnsi="Tahoma" w:eastAsiaTheme="majorEastAsia" w:cstheme="majorBidi"/>
      <w:b/>
      <w:bCs/>
      <w:color w:val="000000" w:themeColor="accent1"/>
      <w:szCs w:val="26"/>
    </w:rPr>
  </w:style>
  <w:style w:type="paragraph" w:styleId="Caption">
    <w:name w:val="caption"/>
    <w:basedOn w:val="Normal"/>
    <w:next w:val="Normal"/>
    <w:uiPriority w:val="35"/>
    <w:unhideWhenUsed/>
    <w:qFormat/>
    <w:rsid w:val="005E7EA7"/>
    <w:pPr>
      <w:spacing w:line="240" w:lineRule="auto"/>
    </w:pPr>
    <w:rPr>
      <w:b/>
      <w:bCs/>
      <w:color w:val="000000" w:themeColor="accent1"/>
      <w:szCs w:val="18"/>
    </w:rPr>
  </w:style>
  <w:style w:type="paragraph" w:styleId="TableofFigures">
    <w:name w:val="table of figures"/>
    <w:basedOn w:val="Normal"/>
    <w:next w:val="Normal"/>
    <w:uiPriority w:val="99"/>
    <w:unhideWhenUsed/>
    <w:rsid w:val="003429EB"/>
    <w:pPr>
      <w:spacing w:after="0"/>
    </w:pPr>
  </w:style>
  <w:style w:type="paragraph" w:styleId="Bibliography">
    <w:name w:val="Bibliography"/>
    <w:basedOn w:val="Normal"/>
    <w:next w:val="Normal"/>
    <w:uiPriority w:val="37"/>
    <w:unhideWhenUsed/>
    <w:rsid w:val="00735AB3"/>
  </w:style>
  <w:style w:type="paragraph" w:styleId="StaffsHeading3" w:customStyle="1">
    <w:name w:val="Staffs_Heading3"/>
    <w:basedOn w:val="Heading3"/>
    <w:link w:val="StaffsHeading3Char"/>
    <w:autoRedefine/>
    <w:rsid w:val="00781D22"/>
    <w:pPr>
      <w:numPr>
        <w:numId w:val="3"/>
      </w:numPr>
      <w:tabs>
        <w:tab w:val="left" w:pos="567"/>
      </w:tabs>
      <w:ind w:left="1418"/>
    </w:pPr>
  </w:style>
  <w:style w:type="character" w:styleId="StaffsHeading3Char" w:customStyle="1">
    <w:name w:val="Staffs_Heading3 Char"/>
    <w:basedOn w:val="DefaultParagraphFont"/>
    <w:link w:val="StaffsHeading3"/>
    <w:rsid w:val="00781D22"/>
    <w:rPr>
      <w:rFonts w:ascii="Tahoma" w:hAnsi="Tahoma"/>
      <w:b/>
      <w:sz w:val="20"/>
    </w:rPr>
  </w:style>
  <w:style w:type="character" w:styleId="Heading3Char" w:customStyle="1">
    <w:name w:val="Heading 3 Char"/>
    <w:basedOn w:val="DefaultParagraphFont"/>
    <w:link w:val="Heading3"/>
    <w:uiPriority w:val="9"/>
    <w:rsid w:val="002A3A1E"/>
    <w:rPr>
      <w:rFonts w:ascii="Tahoma" w:hAnsi="Tahoma"/>
      <w:b/>
      <w:sz w:val="20"/>
    </w:rPr>
  </w:style>
  <w:style w:type="table" w:styleId="TableGrid">
    <w:name w:val="Table Grid"/>
    <w:basedOn w:val="TableNormal"/>
    <w:rsid w:val="00B40F6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F10208"/>
    <w:pPr>
      <w:autoSpaceDE w:val="0"/>
      <w:autoSpaceDN w:val="0"/>
      <w:adjustRightInd w:val="0"/>
      <w:spacing w:after="0" w:line="288" w:lineRule="auto"/>
      <w:textAlignment w:val="center"/>
    </w:pPr>
    <w:rPr>
      <w:rFonts w:ascii="Times New Roman" w:hAnsi="Times New Roman" w:cs="Times New Roman"/>
      <w:color w:val="000000"/>
      <w:szCs w:val="24"/>
    </w:rPr>
  </w:style>
  <w:style w:type="character" w:styleId="contributornametrigger" w:customStyle="1">
    <w:name w:val="contributornametrigger"/>
    <w:basedOn w:val="DefaultParagraphFont"/>
    <w:rsid w:val="001E767D"/>
  </w:style>
  <w:style w:type="character" w:styleId="bylinepipe" w:customStyle="1">
    <w:name w:val="bylinepipe"/>
    <w:basedOn w:val="DefaultParagraphFont"/>
    <w:rsid w:val="001E767D"/>
  </w:style>
  <w:style w:type="character" w:styleId="Heading4Char" w:customStyle="1">
    <w:name w:val="Heading 4 Char"/>
    <w:basedOn w:val="DefaultParagraphFont"/>
    <w:link w:val="Heading4"/>
    <w:uiPriority w:val="9"/>
    <w:rsid w:val="00822F0F"/>
    <w:rPr>
      <w:rFonts w:ascii="Tahoma" w:hAnsi="Tahoma" w:eastAsiaTheme="majorEastAsia" w:cstheme="majorBidi"/>
      <w:b/>
      <w:bCs/>
      <w:iCs/>
      <w:color w:val="000000" w:themeColor="accent1"/>
      <w:sz w:val="18"/>
    </w:rPr>
  </w:style>
  <w:style w:type="character" w:styleId="Heading5Char" w:customStyle="1">
    <w:name w:val="Heading 5 Char"/>
    <w:basedOn w:val="DefaultParagraphFont"/>
    <w:link w:val="Heading5"/>
    <w:uiPriority w:val="9"/>
    <w:rsid w:val="00572A6D"/>
    <w:rPr>
      <w:rFonts w:ascii="Tahoma" w:hAnsi="Tahoma" w:eastAsiaTheme="majorEastAsia" w:cstheme="majorBidi"/>
      <w:color w:val="000000" w:themeColor="accent1" w:themeShade="7F"/>
      <w:sz w:val="20"/>
    </w:rPr>
  </w:style>
  <w:style w:type="character" w:styleId="Heading6Char" w:customStyle="1">
    <w:name w:val="Heading 6 Char"/>
    <w:basedOn w:val="DefaultParagraphFont"/>
    <w:link w:val="Heading6"/>
    <w:uiPriority w:val="9"/>
    <w:semiHidden/>
    <w:rsid w:val="005E7EA7"/>
    <w:rPr>
      <w:rFonts w:asciiTheme="majorHAnsi" w:hAnsiTheme="majorHAnsi" w:eastAsiaTheme="majorEastAsia" w:cstheme="majorBidi"/>
      <w:i/>
      <w:iCs/>
      <w:color w:val="000000" w:themeColor="accent1" w:themeShade="7F"/>
      <w:sz w:val="20"/>
    </w:rPr>
  </w:style>
  <w:style w:type="character" w:styleId="Heading7Char" w:customStyle="1">
    <w:name w:val="Heading 7 Char"/>
    <w:basedOn w:val="DefaultParagraphFont"/>
    <w:link w:val="Heading7"/>
    <w:uiPriority w:val="9"/>
    <w:semiHidden/>
    <w:rsid w:val="005E7EA7"/>
    <w:rPr>
      <w:rFonts w:asciiTheme="majorHAnsi" w:hAnsiTheme="majorHAnsi" w:eastAsiaTheme="majorEastAsia" w:cstheme="majorBidi"/>
      <w:i/>
      <w:iCs/>
      <w:color w:val="404040" w:themeColor="text1" w:themeTint="BF"/>
      <w:sz w:val="20"/>
    </w:rPr>
  </w:style>
  <w:style w:type="character" w:styleId="Heading8Char" w:customStyle="1">
    <w:name w:val="Heading 8 Char"/>
    <w:basedOn w:val="DefaultParagraphFont"/>
    <w:link w:val="Heading8"/>
    <w:uiPriority w:val="9"/>
    <w:semiHidden/>
    <w:rsid w:val="005E7EA7"/>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5E7EA7"/>
    <w:rPr>
      <w:rFonts w:asciiTheme="majorHAnsi" w:hAnsiTheme="majorHAnsi" w:eastAsiaTheme="majorEastAsia" w:cstheme="majorBidi"/>
      <w:i/>
      <w:iCs/>
      <w:color w:val="404040" w:themeColor="text1" w:themeTint="BF"/>
      <w:sz w:val="20"/>
      <w:szCs w:val="20"/>
    </w:rPr>
  </w:style>
  <w:style w:type="character" w:styleId="lrg" w:customStyle="1">
    <w:name w:val="lrg"/>
    <w:basedOn w:val="DefaultParagraphFont"/>
    <w:rsid w:val="00170A35"/>
  </w:style>
  <w:style w:type="character" w:styleId="med" w:customStyle="1">
    <w:name w:val="med"/>
    <w:basedOn w:val="DefaultParagraphFont"/>
    <w:rsid w:val="00170A35"/>
  </w:style>
  <w:style w:type="paragraph" w:styleId="IntenseQuote">
    <w:name w:val="Intense Quote"/>
    <w:basedOn w:val="Normal"/>
    <w:next w:val="Normal"/>
    <w:link w:val="IntenseQuoteChar"/>
    <w:autoRedefine/>
    <w:uiPriority w:val="30"/>
    <w:qFormat/>
    <w:rsid w:val="00F64751"/>
    <w:pPr>
      <w:pBdr>
        <w:bottom w:val="single" w:color="E31819" w:themeColor="accent6" w:sz="4" w:space="1"/>
      </w:pBdr>
      <w:spacing w:after="0"/>
      <w:ind w:left="936" w:right="936"/>
      <w:jc w:val="center"/>
    </w:pPr>
    <w:rPr>
      <w:b/>
      <w:bCs/>
      <w:i/>
      <w:iCs/>
      <w:color w:val="E31819" w:themeColor="accent6"/>
      <w:sz w:val="28"/>
    </w:rPr>
  </w:style>
  <w:style w:type="character" w:styleId="IntenseQuoteChar" w:customStyle="1">
    <w:name w:val="Intense Quote Char"/>
    <w:basedOn w:val="DefaultParagraphFont"/>
    <w:link w:val="IntenseQuote"/>
    <w:uiPriority w:val="30"/>
    <w:rsid w:val="00F64751"/>
    <w:rPr>
      <w:rFonts w:ascii="Tahoma" w:hAnsi="Tahoma"/>
      <w:b/>
      <w:bCs/>
      <w:i/>
      <w:iCs/>
      <w:color w:val="E31819" w:themeColor="accent6"/>
      <w:sz w:val="28"/>
    </w:rPr>
  </w:style>
  <w:style w:type="numbering" w:styleId="Mikestyle" w:customStyle="1">
    <w:name w:val="Mikestyle"/>
    <w:uiPriority w:val="99"/>
    <w:rsid w:val="00DD1E0B"/>
    <w:pPr>
      <w:numPr>
        <w:numId w:val="1"/>
      </w:numPr>
    </w:pPr>
  </w:style>
  <w:style w:type="paragraph" w:styleId="TOC4">
    <w:name w:val="toc 4"/>
    <w:basedOn w:val="Normal"/>
    <w:next w:val="Normal"/>
    <w:autoRedefine/>
    <w:uiPriority w:val="39"/>
    <w:unhideWhenUsed/>
    <w:rsid w:val="004844AF"/>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4844AF"/>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4844AF"/>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4844AF"/>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4844AF"/>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4844AF"/>
    <w:pPr>
      <w:spacing w:after="0"/>
      <w:ind w:left="1600"/>
    </w:pPr>
    <w:rPr>
      <w:rFonts w:asciiTheme="minorHAnsi" w:hAnsiTheme="minorHAnsi"/>
      <w:sz w:val="18"/>
      <w:szCs w:val="18"/>
    </w:rPr>
  </w:style>
  <w:style w:type="paragraph" w:styleId="Subtitle">
    <w:name w:val="Subtitle"/>
    <w:basedOn w:val="Normal"/>
    <w:next w:val="Normal"/>
    <w:link w:val="SubtitleChar"/>
    <w:uiPriority w:val="11"/>
    <w:qFormat/>
    <w:rsid w:val="00953FEF"/>
    <w:pPr>
      <w:numPr>
        <w:ilvl w:val="1"/>
      </w:numPr>
      <w:spacing w:after="160"/>
    </w:pPr>
    <w:rPr>
      <w:rFonts w:eastAsiaTheme="minorEastAsia"/>
      <w:color w:val="5A5A5A" w:themeColor="text1" w:themeTint="A5"/>
      <w:spacing w:val="15"/>
      <w:sz w:val="22"/>
    </w:rPr>
  </w:style>
  <w:style w:type="character" w:styleId="SubtitleChar" w:customStyle="1">
    <w:name w:val="Subtitle Char"/>
    <w:basedOn w:val="DefaultParagraphFont"/>
    <w:link w:val="Subtitle"/>
    <w:uiPriority w:val="11"/>
    <w:rsid w:val="00953FEF"/>
    <w:rPr>
      <w:rFonts w:ascii="Tahoma" w:hAnsi="Tahoma" w:eastAsiaTheme="minorEastAsia"/>
      <w:color w:val="5A5A5A" w:themeColor="text1" w:themeTint="A5"/>
      <w:spacing w:val="15"/>
    </w:rPr>
  </w:style>
  <w:style w:type="character" w:styleId="IntenseEmphasis">
    <w:name w:val="Intense Emphasis"/>
    <w:basedOn w:val="DefaultParagraphFont"/>
    <w:uiPriority w:val="21"/>
    <w:qFormat/>
    <w:rsid w:val="00953FEF"/>
    <w:rPr>
      <w:i/>
      <w:iCs/>
      <w:color w:val="000000" w:themeColor="accent1"/>
    </w:rPr>
  </w:style>
  <w:style w:type="character" w:styleId="SubtleReference">
    <w:name w:val="Subtle Reference"/>
    <w:basedOn w:val="DefaultParagraphFont"/>
    <w:uiPriority w:val="31"/>
    <w:qFormat/>
    <w:rsid w:val="00F64751"/>
    <w:rPr>
      <w:smallCaps/>
      <w:color w:val="5A5A5A" w:themeColor="text1" w:themeTint="A5"/>
    </w:rPr>
  </w:style>
  <w:style w:type="character" w:styleId="IntenseReference">
    <w:name w:val="Intense Reference"/>
    <w:basedOn w:val="DefaultParagraphFont"/>
    <w:uiPriority w:val="32"/>
    <w:qFormat/>
    <w:rsid w:val="00F64751"/>
    <w:rPr>
      <w:b/>
      <w:bCs/>
      <w:smallCaps/>
      <w:color w:val="000000" w:themeColor="accent1"/>
      <w:spacing w:val="5"/>
    </w:rPr>
  </w:style>
  <w:style w:type="character" w:styleId="BookTitle">
    <w:name w:val="Book Title"/>
    <w:basedOn w:val="DefaultParagraphFont"/>
    <w:uiPriority w:val="33"/>
    <w:qFormat/>
    <w:rsid w:val="00F64751"/>
    <w:rPr>
      <w:b/>
      <w:bCs/>
      <w:i/>
      <w:iCs/>
      <w:spacing w:val="5"/>
    </w:rPr>
  </w:style>
  <w:style w:type="paragraph" w:styleId="NormalWeb">
    <w:name w:val="Normal (Web)"/>
    <w:basedOn w:val="Normal"/>
    <w:uiPriority w:val="99"/>
    <w:rsid w:val="005C1C64"/>
    <w:pPr>
      <w:spacing w:before="100" w:beforeAutospacing="1" w:after="100" w:afterAutospacing="1" w:line="240" w:lineRule="auto"/>
    </w:pPr>
    <w:rPr>
      <w:rFonts w:eastAsia="Times New Roman" w:cs="Times New Roman"/>
      <w:color w:val="000000"/>
      <w:sz w:val="24"/>
      <w:szCs w:val="24"/>
      <w:lang w:eastAsia="en-GB"/>
    </w:rPr>
  </w:style>
  <w:style w:type="character" w:styleId="apple-converted-space" w:customStyle="1">
    <w:name w:val="apple-converted-space"/>
    <w:rsid w:val="005C1C64"/>
  </w:style>
  <w:style w:type="character" w:styleId="CommentReference">
    <w:name w:val="annotation reference"/>
    <w:basedOn w:val="DefaultParagraphFont"/>
    <w:uiPriority w:val="99"/>
    <w:semiHidden/>
    <w:unhideWhenUsed/>
    <w:rsid w:val="00037261"/>
    <w:rPr>
      <w:sz w:val="16"/>
      <w:szCs w:val="16"/>
    </w:rPr>
  </w:style>
  <w:style w:type="paragraph" w:styleId="CommentText">
    <w:name w:val="annotation text"/>
    <w:basedOn w:val="Normal"/>
    <w:link w:val="CommentTextChar"/>
    <w:uiPriority w:val="99"/>
    <w:unhideWhenUsed/>
    <w:rsid w:val="00037261"/>
    <w:pPr>
      <w:spacing w:line="240" w:lineRule="auto"/>
    </w:pPr>
    <w:rPr>
      <w:szCs w:val="20"/>
    </w:rPr>
  </w:style>
  <w:style w:type="character" w:styleId="CommentTextChar" w:customStyle="1">
    <w:name w:val="Comment Text Char"/>
    <w:basedOn w:val="DefaultParagraphFont"/>
    <w:link w:val="CommentText"/>
    <w:uiPriority w:val="99"/>
    <w:rsid w:val="00037261"/>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037261"/>
    <w:rPr>
      <w:b/>
      <w:bCs/>
    </w:rPr>
  </w:style>
  <w:style w:type="character" w:styleId="CommentSubjectChar" w:customStyle="1">
    <w:name w:val="Comment Subject Char"/>
    <w:basedOn w:val="CommentTextChar"/>
    <w:link w:val="CommentSubject"/>
    <w:uiPriority w:val="99"/>
    <w:semiHidden/>
    <w:rsid w:val="00037261"/>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4253">
      <w:bodyDiv w:val="1"/>
      <w:marLeft w:val="0"/>
      <w:marRight w:val="0"/>
      <w:marTop w:val="0"/>
      <w:marBottom w:val="0"/>
      <w:divBdr>
        <w:top w:val="none" w:sz="0" w:space="0" w:color="auto"/>
        <w:left w:val="none" w:sz="0" w:space="0" w:color="auto"/>
        <w:bottom w:val="none" w:sz="0" w:space="0" w:color="auto"/>
        <w:right w:val="none" w:sz="0" w:space="0" w:color="auto"/>
      </w:divBdr>
    </w:div>
    <w:div w:id="224342502">
      <w:bodyDiv w:val="1"/>
      <w:marLeft w:val="0"/>
      <w:marRight w:val="0"/>
      <w:marTop w:val="0"/>
      <w:marBottom w:val="0"/>
      <w:divBdr>
        <w:top w:val="none" w:sz="0" w:space="0" w:color="auto"/>
        <w:left w:val="none" w:sz="0" w:space="0" w:color="auto"/>
        <w:bottom w:val="none" w:sz="0" w:space="0" w:color="auto"/>
        <w:right w:val="none" w:sz="0" w:space="0" w:color="auto"/>
      </w:divBdr>
    </w:div>
    <w:div w:id="319696089">
      <w:bodyDiv w:val="1"/>
      <w:marLeft w:val="0"/>
      <w:marRight w:val="0"/>
      <w:marTop w:val="0"/>
      <w:marBottom w:val="0"/>
      <w:divBdr>
        <w:top w:val="none" w:sz="0" w:space="0" w:color="auto"/>
        <w:left w:val="none" w:sz="0" w:space="0" w:color="auto"/>
        <w:bottom w:val="none" w:sz="0" w:space="0" w:color="auto"/>
        <w:right w:val="none" w:sz="0" w:space="0" w:color="auto"/>
      </w:divBdr>
    </w:div>
    <w:div w:id="355427697">
      <w:bodyDiv w:val="1"/>
      <w:marLeft w:val="0"/>
      <w:marRight w:val="0"/>
      <w:marTop w:val="0"/>
      <w:marBottom w:val="0"/>
      <w:divBdr>
        <w:top w:val="none" w:sz="0" w:space="0" w:color="auto"/>
        <w:left w:val="none" w:sz="0" w:space="0" w:color="auto"/>
        <w:bottom w:val="none" w:sz="0" w:space="0" w:color="auto"/>
        <w:right w:val="none" w:sz="0" w:space="0" w:color="auto"/>
      </w:divBdr>
    </w:div>
    <w:div w:id="376048801">
      <w:bodyDiv w:val="1"/>
      <w:marLeft w:val="0"/>
      <w:marRight w:val="0"/>
      <w:marTop w:val="0"/>
      <w:marBottom w:val="0"/>
      <w:divBdr>
        <w:top w:val="none" w:sz="0" w:space="0" w:color="auto"/>
        <w:left w:val="none" w:sz="0" w:space="0" w:color="auto"/>
        <w:bottom w:val="none" w:sz="0" w:space="0" w:color="auto"/>
        <w:right w:val="none" w:sz="0" w:space="0" w:color="auto"/>
      </w:divBdr>
    </w:div>
    <w:div w:id="584918392">
      <w:bodyDiv w:val="1"/>
      <w:marLeft w:val="0"/>
      <w:marRight w:val="0"/>
      <w:marTop w:val="0"/>
      <w:marBottom w:val="0"/>
      <w:divBdr>
        <w:top w:val="none" w:sz="0" w:space="0" w:color="auto"/>
        <w:left w:val="none" w:sz="0" w:space="0" w:color="auto"/>
        <w:bottom w:val="none" w:sz="0" w:space="0" w:color="auto"/>
        <w:right w:val="none" w:sz="0" w:space="0" w:color="auto"/>
      </w:divBdr>
    </w:div>
    <w:div w:id="599678286">
      <w:bodyDiv w:val="1"/>
      <w:marLeft w:val="0"/>
      <w:marRight w:val="0"/>
      <w:marTop w:val="0"/>
      <w:marBottom w:val="0"/>
      <w:divBdr>
        <w:top w:val="none" w:sz="0" w:space="0" w:color="auto"/>
        <w:left w:val="none" w:sz="0" w:space="0" w:color="auto"/>
        <w:bottom w:val="none" w:sz="0" w:space="0" w:color="auto"/>
        <w:right w:val="none" w:sz="0" w:space="0" w:color="auto"/>
      </w:divBdr>
    </w:div>
    <w:div w:id="686178160">
      <w:bodyDiv w:val="1"/>
      <w:marLeft w:val="0"/>
      <w:marRight w:val="0"/>
      <w:marTop w:val="0"/>
      <w:marBottom w:val="0"/>
      <w:divBdr>
        <w:top w:val="none" w:sz="0" w:space="0" w:color="auto"/>
        <w:left w:val="none" w:sz="0" w:space="0" w:color="auto"/>
        <w:bottom w:val="none" w:sz="0" w:space="0" w:color="auto"/>
        <w:right w:val="none" w:sz="0" w:space="0" w:color="auto"/>
      </w:divBdr>
      <w:divsChild>
        <w:div w:id="41561749">
          <w:marLeft w:val="1080"/>
          <w:marRight w:val="0"/>
          <w:marTop w:val="100"/>
          <w:marBottom w:val="0"/>
          <w:divBdr>
            <w:top w:val="none" w:sz="0" w:space="0" w:color="auto"/>
            <w:left w:val="none" w:sz="0" w:space="0" w:color="auto"/>
            <w:bottom w:val="none" w:sz="0" w:space="0" w:color="auto"/>
            <w:right w:val="none" w:sz="0" w:space="0" w:color="auto"/>
          </w:divBdr>
        </w:div>
        <w:div w:id="297760883">
          <w:marLeft w:val="1080"/>
          <w:marRight w:val="0"/>
          <w:marTop w:val="100"/>
          <w:marBottom w:val="0"/>
          <w:divBdr>
            <w:top w:val="none" w:sz="0" w:space="0" w:color="auto"/>
            <w:left w:val="none" w:sz="0" w:space="0" w:color="auto"/>
            <w:bottom w:val="none" w:sz="0" w:space="0" w:color="auto"/>
            <w:right w:val="none" w:sz="0" w:space="0" w:color="auto"/>
          </w:divBdr>
        </w:div>
        <w:div w:id="773138283">
          <w:marLeft w:val="1080"/>
          <w:marRight w:val="0"/>
          <w:marTop w:val="100"/>
          <w:marBottom w:val="0"/>
          <w:divBdr>
            <w:top w:val="none" w:sz="0" w:space="0" w:color="auto"/>
            <w:left w:val="none" w:sz="0" w:space="0" w:color="auto"/>
            <w:bottom w:val="none" w:sz="0" w:space="0" w:color="auto"/>
            <w:right w:val="none" w:sz="0" w:space="0" w:color="auto"/>
          </w:divBdr>
        </w:div>
        <w:div w:id="1103450618">
          <w:marLeft w:val="1080"/>
          <w:marRight w:val="0"/>
          <w:marTop w:val="100"/>
          <w:marBottom w:val="0"/>
          <w:divBdr>
            <w:top w:val="none" w:sz="0" w:space="0" w:color="auto"/>
            <w:left w:val="none" w:sz="0" w:space="0" w:color="auto"/>
            <w:bottom w:val="none" w:sz="0" w:space="0" w:color="auto"/>
            <w:right w:val="none" w:sz="0" w:space="0" w:color="auto"/>
          </w:divBdr>
        </w:div>
        <w:div w:id="1116410842">
          <w:marLeft w:val="1080"/>
          <w:marRight w:val="0"/>
          <w:marTop w:val="100"/>
          <w:marBottom w:val="0"/>
          <w:divBdr>
            <w:top w:val="none" w:sz="0" w:space="0" w:color="auto"/>
            <w:left w:val="none" w:sz="0" w:space="0" w:color="auto"/>
            <w:bottom w:val="none" w:sz="0" w:space="0" w:color="auto"/>
            <w:right w:val="none" w:sz="0" w:space="0" w:color="auto"/>
          </w:divBdr>
        </w:div>
        <w:div w:id="1728189933">
          <w:marLeft w:val="1080"/>
          <w:marRight w:val="0"/>
          <w:marTop w:val="100"/>
          <w:marBottom w:val="0"/>
          <w:divBdr>
            <w:top w:val="none" w:sz="0" w:space="0" w:color="auto"/>
            <w:left w:val="none" w:sz="0" w:space="0" w:color="auto"/>
            <w:bottom w:val="none" w:sz="0" w:space="0" w:color="auto"/>
            <w:right w:val="none" w:sz="0" w:space="0" w:color="auto"/>
          </w:divBdr>
        </w:div>
        <w:div w:id="1998339245">
          <w:marLeft w:val="1080"/>
          <w:marRight w:val="0"/>
          <w:marTop w:val="100"/>
          <w:marBottom w:val="0"/>
          <w:divBdr>
            <w:top w:val="none" w:sz="0" w:space="0" w:color="auto"/>
            <w:left w:val="none" w:sz="0" w:space="0" w:color="auto"/>
            <w:bottom w:val="none" w:sz="0" w:space="0" w:color="auto"/>
            <w:right w:val="none" w:sz="0" w:space="0" w:color="auto"/>
          </w:divBdr>
        </w:div>
        <w:div w:id="2086610414">
          <w:marLeft w:val="1080"/>
          <w:marRight w:val="0"/>
          <w:marTop w:val="100"/>
          <w:marBottom w:val="0"/>
          <w:divBdr>
            <w:top w:val="none" w:sz="0" w:space="0" w:color="auto"/>
            <w:left w:val="none" w:sz="0" w:space="0" w:color="auto"/>
            <w:bottom w:val="none" w:sz="0" w:space="0" w:color="auto"/>
            <w:right w:val="none" w:sz="0" w:space="0" w:color="auto"/>
          </w:divBdr>
        </w:div>
      </w:divsChild>
    </w:div>
    <w:div w:id="774444145">
      <w:bodyDiv w:val="1"/>
      <w:marLeft w:val="0"/>
      <w:marRight w:val="0"/>
      <w:marTop w:val="0"/>
      <w:marBottom w:val="0"/>
      <w:divBdr>
        <w:top w:val="none" w:sz="0" w:space="0" w:color="auto"/>
        <w:left w:val="none" w:sz="0" w:space="0" w:color="auto"/>
        <w:bottom w:val="none" w:sz="0" w:space="0" w:color="auto"/>
        <w:right w:val="none" w:sz="0" w:space="0" w:color="auto"/>
      </w:divBdr>
    </w:div>
    <w:div w:id="835728560">
      <w:bodyDiv w:val="1"/>
      <w:marLeft w:val="0"/>
      <w:marRight w:val="0"/>
      <w:marTop w:val="0"/>
      <w:marBottom w:val="0"/>
      <w:divBdr>
        <w:top w:val="none" w:sz="0" w:space="0" w:color="auto"/>
        <w:left w:val="none" w:sz="0" w:space="0" w:color="auto"/>
        <w:bottom w:val="none" w:sz="0" w:space="0" w:color="auto"/>
        <w:right w:val="none" w:sz="0" w:space="0" w:color="auto"/>
      </w:divBdr>
    </w:div>
    <w:div w:id="1038236731">
      <w:bodyDiv w:val="1"/>
      <w:marLeft w:val="0"/>
      <w:marRight w:val="0"/>
      <w:marTop w:val="0"/>
      <w:marBottom w:val="0"/>
      <w:divBdr>
        <w:top w:val="none" w:sz="0" w:space="0" w:color="auto"/>
        <w:left w:val="none" w:sz="0" w:space="0" w:color="auto"/>
        <w:bottom w:val="none" w:sz="0" w:space="0" w:color="auto"/>
        <w:right w:val="none" w:sz="0" w:space="0" w:color="auto"/>
      </w:divBdr>
    </w:div>
    <w:div w:id="1050611691">
      <w:bodyDiv w:val="1"/>
      <w:marLeft w:val="0"/>
      <w:marRight w:val="0"/>
      <w:marTop w:val="0"/>
      <w:marBottom w:val="0"/>
      <w:divBdr>
        <w:top w:val="none" w:sz="0" w:space="0" w:color="auto"/>
        <w:left w:val="none" w:sz="0" w:space="0" w:color="auto"/>
        <w:bottom w:val="none" w:sz="0" w:space="0" w:color="auto"/>
        <w:right w:val="none" w:sz="0" w:space="0" w:color="auto"/>
      </w:divBdr>
    </w:div>
    <w:div w:id="1222865119">
      <w:bodyDiv w:val="1"/>
      <w:marLeft w:val="0"/>
      <w:marRight w:val="0"/>
      <w:marTop w:val="0"/>
      <w:marBottom w:val="0"/>
      <w:divBdr>
        <w:top w:val="none" w:sz="0" w:space="0" w:color="auto"/>
        <w:left w:val="none" w:sz="0" w:space="0" w:color="auto"/>
        <w:bottom w:val="none" w:sz="0" w:space="0" w:color="auto"/>
        <w:right w:val="none" w:sz="0" w:space="0" w:color="auto"/>
      </w:divBdr>
    </w:div>
    <w:div w:id="1527330520">
      <w:bodyDiv w:val="1"/>
      <w:marLeft w:val="0"/>
      <w:marRight w:val="0"/>
      <w:marTop w:val="0"/>
      <w:marBottom w:val="0"/>
      <w:divBdr>
        <w:top w:val="none" w:sz="0" w:space="0" w:color="auto"/>
        <w:left w:val="none" w:sz="0" w:space="0" w:color="auto"/>
        <w:bottom w:val="none" w:sz="0" w:space="0" w:color="auto"/>
        <w:right w:val="none" w:sz="0" w:space="0" w:color="auto"/>
      </w:divBdr>
    </w:div>
    <w:div w:id="1645965804">
      <w:bodyDiv w:val="1"/>
      <w:marLeft w:val="0"/>
      <w:marRight w:val="0"/>
      <w:marTop w:val="0"/>
      <w:marBottom w:val="0"/>
      <w:divBdr>
        <w:top w:val="none" w:sz="0" w:space="0" w:color="auto"/>
        <w:left w:val="none" w:sz="0" w:space="0" w:color="auto"/>
        <w:bottom w:val="none" w:sz="0" w:space="0" w:color="auto"/>
        <w:right w:val="none" w:sz="0" w:space="0" w:color="auto"/>
      </w:divBdr>
    </w:div>
    <w:div w:id="1665157512">
      <w:bodyDiv w:val="1"/>
      <w:marLeft w:val="0"/>
      <w:marRight w:val="0"/>
      <w:marTop w:val="0"/>
      <w:marBottom w:val="0"/>
      <w:divBdr>
        <w:top w:val="none" w:sz="0" w:space="0" w:color="auto"/>
        <w:left w:val="none" w:sz="0" w:space="0" w:color="auto"/>
        <w:bottom w:val="none" w:sz="0" w:space="0" w:color="auto"/>
        <w:right w:val="none" w:sz="0" w:space="0" w:color="auto"/>
      </w:divBdr>
    </w:div>
    <w:div w:id="1670138337">
      <w:bodyDiv w:val="1"/>
      <w:marLeft w:val="0"/>
      <w:marRight w:val="0"/>
      <w:marTop w:val="0"/>
      <w:marBottom w:val="0"/>
      <w:divBdr>
        <w:top w:val="none" w:sz="0" w:space="0" w:color="auto"/>
        <w:left w:val="none" w:sz="0" w:space="0" w:color="auto"/>
        <w:bottom w:val="none" w:sz="0" w:space="0" w:color="auto"/>
        <w:right w:val="none" w:sz="0" w:space="0" w:color="auto"/>
      </w:divBdr>
    </w:div>
    <w:div w:id="1798260511">
      <w:bodyDiv w:val="1"/>
      <w:marLeft w:val="0"/>
      <w:marRight w:val="0"/>
      <w:marTop w:val="0"/>
      <w:marBottom w:val="0"/>
      <w:divBdr>
        <w:top w:val="none" w:sz="0" w:space="0" w:color="auto"/>
        <w:left w:val="none" w:sz="0" w:space="0" w:color="auto"/>
        <w:bottom w:val="none" w:sz="0" w:space="0" w:color="auto"/>
        <w:right w:val="none" w:sz="0" w:space="0" w:color="auto"/>
      </w:divBdr>
      <w:divsChild>
        <w:div w:id="124126558">
          <w:marLeft w:val="360"/>
          <w:marRight w:val="0"/>
          <w:marTop w:val="200"/>
          <w:marBottom w:val="0"/>
          <w:divBdr>
            <w:top w:val="none" w:sz="0" w:space="0" w:color="auto"/>
            <w:left w:val="none" w:sz="0" w:space="0" w:color="auto"/>
            <w:bottom w:val="none" w:sz="0" w:space="0" w:color="auto"/>
            <w:right w:val="none" w:sz="0" w:space="0" w:color="auto"/>
          </w:divBdr>
        </w:div>
        <w:div w:id="204366574">
          <w:marLeft w:val="360"/>
          <w:marRight w:val="0"/>
          <w:marTop w:val="200"/>
          <w:marBottom w:val="0"/>
          <w:divBdr>
            <w:top w:val="none" w:sz="0" w:space="0" w:color="auto"/>
            <w:left w:val="none" w:sz="0" w:space="0" w:color="auto"/>
            <w:bottom w:val="none" w:sz="0" w:space="0" w:color="auto"/>
            <w:right w:val="none" w:sz="0" w:space="0" w:color="auto"/>
          </w:divBdr>
        </w:div>
        <w:div w:id="497308083">
          <w:marLeft w:val="360"/>
          <w:marRight w:val="0"/>
          <w:marTop w:val="200"/>
          <w:marBottom w:val="0"/>
          <w:divBdr>
            <w:top w:val="none" w:sz="0" w:space="0" w:color="auto"/>
            <w:left w:val="none" w:sz="0" w:space="0" w:color="auto"/>
            <w:bottom w:val="none" w:sz="0" w:space="0" w:color="auto"/>
            <w:right w:val="none" w:sz="0" w:space="0" w:color="auto"/>
          </w:divBdr>
        </w:div>
        <w:div w:id="526796152">
          <w:marLeft w:val="360"/>
          <w:marRight w:val="0"/>
          <w:marTop w:val="200"/>
          <w:marBottom w:val="0"/>
          <w:divBdr>
            <w:top w:val="none" w:sz="0" w:space="0" w:color="auto"/>
            <w:left w:val="none" w:sz="0" w:space="0" w:color="auto"/>
            <w:bottom w:val="none" w:sz="0" w:space="0" w:color="auto"/>
            <w:right w:val="none" w:sz="0" w:space="0" w:color="auto"/>
          </w:divBdr>
        </w:div>
        <w:div w:id="581454010">
          <w:marLeft w:val="360"/>
          <w:marRight w:val="0"/>
          <w:marTop w:val="200"/>
          <w:marBottom w:val="0"/>
          <w:divBdr>
            <w:top w:val="none" w:sz="0" w:space="0" w:color="auto"/>
            <w:left w:val="none" w:sz="0" w:space="0" w:color="auto"/>
            <w:bottom w:val="none" w:sz="0" w:space="0" w:color="auto"/>
            <w:right w:val="none" w:sz="0" w:space="0" w:color="auto"/>
          </w:divBdr>
        </w:div>
        <w:div w:id="689186555">
          <w:marLeft w:val="360"/>
          <w:marRight w:val="0"/>
          <w:marTop w:val="200"/>
          <w:marBottom w:val="0"/>
          <w:divBdr>
            <w:top w:val="none" w:sz="0" w:space="0" w:color="auto"/>
            <w:left w:val="none" w:sz="0" w:space="0" w:color="auto"/>
            <w:bottom w:val="none" w:sz="0" w:space="0" w:color="auto"/>
            <w:right w:val="none" w:sz="0" w:space="0" w:color="auto"/>
          </w:divBdr>
        </w:div>
        <w:div w:id="1390224317">
          <w:marLeft w:val="360"/>
          <w:marRight w:val="0"/>
          <w:marTop w:val="200"/>
          <w:marBottom w:val="0"/>
          <w:divBdr>
            <w:top w:val="none" w:sz="0" w:space="0" w:color="auto"/>
            <w:left w:val="none" w:sz="0" w:space="0" w:color="auto"/>
            <w:bottom w:val="none" w:sz="0" w:space="0" w:color="auto"/>
            <w:right w:val="none" w:sz="0" w:space="0" w:color="auto"/>
          </w:divBdr>
        </w:div>
        <w:div w:id="1590116429">
          <w:marLeft w:val="360"/>
          <w:marRight w:val="0"/>
          <w:marTop w:val="200"/>
          <w:marBottom w:val="0"/>
          <w:divBdr>
            <w:top w:val="none" w:sz="0" w:space="0" w:color="auto"/>
            <w:left w:val="none" w:sz="0" w:space="0" w:color="auto"/>
            <w:bottom w:val="none" w:sz="0" w:space="0" w:color="auto"/>
            <w:right w:val="none" w:sz="0" w:space="0" w:color="auto"/>
          </w:divBdr>
        </w:div>
      </w:divsChild>
    </w:div>
    <w:div w:id="1808353248">
      <w:bodyDiv w:val="1"/>
      <w:marLeft w:val="0"/>
      <w:marRight w:val="0"/>
      <w:marTop w:val="0"/>
      <w:marBottom w:val="0"/>
      <w:divBdr>
        <w:top w:val="none" w:sz="0" w:space="0" w:color="auto"/>
        <w:left w:val="none" w:sz="0" w:space="0" w:color="auto"/>
        <w:bottom w:val="none" w:sz="0" w:space="0" w:color="auto"/>
        <w:right w:val="none" w:sz="0" w:space="0" w:color="auto"/>
      </w:divBdr>
      <w:divsChild>
        <w:div w:id="421031461">
          <w:marLeft w:val="0"/>
          <w:marRight w:val="0"/>
          <w:marTop w:val="0"/>
          <w:marBottom w:val="0"/>
          <w:divBdr>
            <w:top w:val="none" w:sz="0" w:space="0" w:color="auto"/>
            <w:left w:val="none" w:sz="0" w:space="0" w:color="auto"/>
            <w:bottom w:val="none" w:sz="0" w:space="0" w:color="auto"/>
            <w:right w:val="none" w:sz="0" w:space="0" w:color="auto"/>
          </w:divBdr>
        </w:div>
        <w:div w:id="734088110">
          <w:marLeft w:val="0"/>
          <w:marRight w:val="0"/>
          <w:marTop w:val="0"/>
          <w:marBottom w:val="0"/>
          <w:divBdr>
            <w:top w:val="none" w:sz="0" w:space="0" w:color="auto"/>
            <w:left w:val="none" w:sz="0" w:space="0" w:color="auto"/>
            <w:bottom w:val="none" w:sz="0" w:space="0" w:color="auto"/>
            <w:right w:val="none" w:sz="0" w:space="0" w:color="auto"/>
          </w:divBdr>
        </w:div>
        <w:div w:id="944456899">
          <w:marLeft w:val="0"/>
          <w:marRight w:val="0"/>
          <w:marTop w:val="0"/>
          <w:marBottom w:val="0"/>
          <w:divBdr>
            <w:top w:val="none" w:sz="0" w:space="0" w:color="auto"/>
            <w:left w:val="none" w:sz="0" w:space="0" w:color="auto"/>
            <w:bottom w:val="none" w:sz="0" w:space="0" w:color="auto"/>
            <w:right w:val="none" w:sz="0" w:space="0" w:color="auto"/>
          </w:divBdr>
        </w:div>
        <w:div w:id="1885558234">
          <w:marLeft w:val="0"/>
          <w:marRight w:val="0"/>
          <w:marTop w:val="0"/>
          <w:marBottom w:val="0"/>
          <w:divBdr>
            <w:top w:val="none" w:sz="0" w:space="0" w:color="auto"/>
            <w:left w:val="none" w:sz="0" w:space="0" w:color="auto"/>
            <w:bottom w:val="none" w:sz="0" w:space="0" w:color="auto"/>
            <w:right w:val="none" w:sz="0" w:space="0" w:color="auto"/>
          </w:divBdr>
        </w:div>
      </w:divsChild>
    </w:div>
    <w:div w:id="1814828888">
      <w:bodyDiv w:val="1"/>
      <w:marLeft w:val="0"/>
      <w:marRight w:val="0"/>
      <w:marTop w:val="0"/>
      <w:marBottom w:val="0"/>
      <w:divBdr>
        <w:top w:val="none" w:sz="0" w:space="0" w:color="auto"/>
        <w:left w:val="none" w:sz="0" w:space="0" w:color="auto"/>
        <w:bottom w:val="none" w:sz="0" w:space="0" w:color="auto"/>
        <w:right w:val="none" w:sz="0" w:space="0" w:color="auto"/>
      </w:divBdr>
    </w:div>
    <w:div w:id="1855072838">
      <w:bodyDiv w:val="1"/>
      <w:marLeft w:val="0"/>
      <w:marRight w:val="0"/>
      <w:marTop w:val="0"/>
      <w:marBottom w:val="0"/>
      <w:divBdr>
        <w:top w:val="none" w:sz="0" w:space="0" w:color="auto"/>
        <w:left w:val="none" w:sz="0" w:space="0" w:color="auto"/>
        <w:bottom w:val="none" w:sz="0" w:space="0" w:color="auto"/>
        <w:right w:val="none" w:sz="0" w:space="0" w:color="auto"/>
      </w:divBdr>
    </w:div>
    <w:div w:id="1911689690">
      <w:bodyDiv w:val="1"/>
      <w:marLeft w:val="0"/>
      <w:marRight w:val="0"/>
      <w:marTop w:val="0"/>
      <w:marBottom w:val="0"/>
      <w:divBdr>
        <w:top w:val="none" w:sz="0" w:space="0" w:color="auto"/>
        <w:left w:val="none" w:sz="0" w:space="0" w:color="auto"/>
        <w:bottom w:val="none" w:sz="0" w:space="0" w:color="auto"/>
        <w:right w:val="none" w:sz="0" w:space="0" w:color="auto"/>
      </w:divBdr>
    </w:div>
    <w:div w:id="1987784533">
      <w:bodyDiv w:val="1"/>
      <w:marLeft w:val="0"/>
      <w:marRight w:val="0"/>
      <w:marTop w:val="0"/>
      <w:marBottom w:val="0"/>
      <w:divBdr>
        <w:top w:val="none" w:sz="0" w:space="0" w:color="auto"/>
        <w:left w:val="none" w:sz="0" w:space="0" w:color="auto"/>
        <w:bottom w:val="none" w:sz="0" w:space="0" w:color="auto"/>
        <w:right w:val="none" w:sz="0" w:space="0" w:color="auto"/>
      </w:divBdr>
    </w:div>
    <w:div w:id="200350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image" Target="media/image11.png" Id="rId26" /><Relationship Type="http://schemas.openxmlformats.org/officeDocument/2006/relationships/footer" Target="footer2.xml" Id="rId39" /><Relationship Type="http://schemas.openxmlformats.org/officeDocument/2006/relationships/image" Target="media/image6.png" Id="rId21" /><Relationship Type="http://schemas.openxmlformats.org/officeDocument/2006/relationships/image" Target="media/image19.png" Id="rId34" /><Relationship Type="http://schemas.openxmlformats.org/officeDocument/2006/relationships/theme" Target="theme/theme1.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14.jpeg" Id="rId29" /><Relationship Type="http://schemas.microsoft.com/office/2011/relationships/people" Target="people.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fontTable" Target="fontTable.xml" Id="rId40" /><Relationship Type="http://schemas.openxmlformats.org/officeDocument/2006/relationships/customXml" Target="../customXml/item5.xml" Id="rId5" /><Relationship Type="http://schemas.openxmlformats.org/officeDocument/2006/relationships/image" Target="media/image8.png" Id="rId23" /><Relationship Type="http://schemas.openxmlformats.org/officeDocument/2006/relationships/image" Target="media/image13.jpeg" Id="rId28" /><Relationship Type="http://schemas.openxmlformats.org/officeDocument/2006/relationships/image" Target="media/image21.png" Id="rId36" /><Relationship Type="http://schemas.openxmlformats.org/officeDocument/2006/relationships/footnotes" Target="footnotes.xml" Id="rId10" /><Relationship Type="http://schemas.openxmlformats.org/officeDocument/2006/relationships/image" Target="media/image4.jpeg" Id="rId19"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6/09/relationships/commentsIds" Target="commentsIds.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jpeg" Id="rId30" /><Relationship Type="http://schemas.openxmlformats.org/officeDocument/2006/relationships/image" Target="media/image20.png" Id="rId35" /><Relationship Type="http://schemas.microsoft.com/office/2020/10/relationships/intelligence" Target="intelligence2.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0.png" Id="rId25" /><Relationship Type="http://schemas.openxmlformats.org/officeDocument/2006/relationships/footer" Target="footer1.xml" Id="rId38" /><Relationship Type="http://schemas.openxmlformats.org/officeDocument/2006/relationships/image" Target="/media/image13.png" Id="R6116a5bbb9b846af" /><Relationship Type="http://schemas.openxmlformats.org/officeDocument/2006/relationships/image" Target="/media/image14.png" Id="Rf65fe1b9b07349e3" /><Relationship Type="http://schemas.openxmlformats.org/officeDocument/2006/relationships/image" Target="/media/image15.png" Id="R4c7a27a4040a40fd" /><Relationship Type="http://schemas.openxmlformats.org/officeDocument/2006/relationships/image" Target="/media/image16.png" Id="R139f4532b45b4245" /><Relationship Type="http://schemas.openxmlformats.org/officeDocument/2006/relationships/image" Target="/media/image17.png" Id="Re9e3db1249e8446a" /><Relationship Type="http://schemas.openxmlformats.org/officeDocument/2006/relationships/image" Target="/media/image18.png" Id="R2650ae0940a2499b" /><Relationship Type="http://schemas.openxmlformats.org/officeDocument/2006/relationships/image" Target="/media/image19.png" Id="R84a65f0493a844ac" /><Relationship Type="http://schemas.openxmlformats.org/officeDocument/2006/relationships/image" Target="/media/image1a.png" Id="R7f2df8997d05408f" /><Relationship Type="http://schemas.openxmlformats.org/officeDocument/2006/relationships/image" Target="/media/image1b.png" Id="R457a0d9b617f4fc7" /><Relationship Type="http://schemas.openxmlformats.org/officeDocument/2006/relationships/image" Target="/media/image1c.png" Id="R837b11dce7764a29" /><Relationship Type="http://schemas.openxmlformats.org/officeDocument/2006/relationships/image" Target="/media/image1d.png" Id="R9cb07c3e2e094d8f" /><Relationship Type="http://schemas.openxmlformats.org/officeDocument/2006/relationships/image" Target="/media/image1e.png" Id="R5e025365b58b48bc" /><Relationship Type="http://schemas.openxmlformats.org/officeDocument/2006/relationships/image" Target="/media/image7.jpg" Id="Ra8325abdfc36499e" /><Relationship Type="http://schemas.openxmlformats.org/officeDocument/2006/relationships/image" Target="/media/image1f.png" Id="Ra20a46d9bbd24760" /></Relationships>
</file>

<file path=word/theme/theme1.xml><?xml version="1.0" encoding="utf-8"?>
<a:theme xmlns:a="http://schemas.openxmlformats.org/drawingml/2006/main" name="Office Theme">
  <a:themeElements>
    <a:clrScheme name="Brand colours">
      <a:dk1>
        <a:sysClr val="windowText" lastClr="000000"/>
      </a:dk1>
      <a:lt1>
        <a:sysClr val="window" lastClr="FFFFFF"/>
      </a:lt1>
      <a:dk2>
        <a:srgbClr val="CCCCCC"/>
      </a:dk2>
      <a:lt2>
        <a:srgbClr val="EEECE1"/>
      </a:lt2>
      <a:accent1>
        <a:srgbClr val="000000"/>
      </a:accent1>
      <a:accent2>
        <a:srgbClr val="909090"/>
      </a:accent2>
      <a:accent3>
        <a:srgbClr val="666666"/>
      </a:accent3>
      <a:accent4>
        <a:srgbClr val="484848"/>
      </a:accent4>
      <a:accent5>
        <a:srgbClr val="202020"/>
      </a:accent5>
      <a:accent6>
        <a:srgbClr val="E31819"/>
      </a:accent6>
      <a:hlink>
        <a:srgbClr val="E31819"/>
      </a:hlink>
      <a:folHlink>
        <a:srgbClr val="740C0C"/>
      </a:folHlink>
    </a:clrScheme>
    <a:fontScheme name="Staffs_wordthe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Basics</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2008">
  <b:Source>
    <b:Tag>Die</b:Tag>
    <b:SourceType>Art</b:SourceType>
    <b:Guid>{D3968FE2-FEEA-4FFE-97B8-1BFAC1195A64}</b:Guid>
    <b:Author>
      <b:Artist>
        <b:NameList>
          <b:Person>
            <b:Last>Velázquez</b:Last>
            <b:First>Diego</b:First>
            <b:Middle>Rodríguez de Silva y</b:Middle>
          </b:Person>
        </b:NameList>
      </b:Artist>
    </b:Author>
    <b:Title>Venus at her Mirror</b:Title>
    <b:City>London</b:City>
    <b:Institution>National Gallery, London</b:Institution>
    <b:Year>1649-1651 </b:Year>
    <b:RefOrder>2</b:RefOrder>
  </b:Source>
  <b:Source>
    <b:Tag>ValND</b:Tag>
    <b:SourceType>DocumentFromInternetSite</b:SourceType>
    <b:Guid>{1E06C4B4-BE9D-49FC-85D0-B2D767CA7147}</b:Guid>
    <b:Author>
      <b:Author>
        <b:Corporate>Valve Corporation</b:Corporate>
      </b:Author>
    </b:Author>
    <b:Title>http://www.dota2.com</b:Title>
    <b:Year>ND</b:Year>
    <b:YearAccessed>2013</b:YearAccessed>
    <b:MonthAccessed>6</b:MonthAccessed>
    <b:DayAccessed>15</b:DayAccessed>
    <b:URL>http://media.steampowered.com/apps/dota2/workshop/axe.zip</b:URL>
    <b:RefOrder>3</b:RefOrder>
  </b:Source>
  <b:Source>
    <b:Tag>And11</b:Tag>
    <b:SourceType>Book</b:SourceType>
    <b:Guid>{7E5BE0AF-00AA-4A70-8D43-1C3A57C197BB}</b:Guid>
    <b:Author>
      <b:Author>
        <b:NameList>
          <b:Person>
            <b:Last>Loomis</b:Last>
            <b:First>Andrew</b:First>
          </b:Person>
        </b:NameList>
      </b:Author>
    </b:Author>
    <b:Title>Drawing the head and the hands</b:Title>
    <b:Year>2011</b:Year>
    <b:City>London</b:City>
    <b:Publisher>Titan Books, A division of Titan Publising Group Ltd</b:Publisher>
    <b:RefOrder>4</b:RefOrder>
  </b:Source>
  <b:Source>
    <b:Tag>Kre97</b:Tag>
    <b:SourceType>Book</b:SourceType>
    <b:Guid>{4A61BCBE-AFEE-4F5C-950C-01C11F36008A}</b:Guid>
    <b:Author>
      <b:Author>
        <b:NameList>
          <b:Person>
            <b:Last>Kreutz</b:Last>
            <b:First>Greg</b:First>
          </b:Person>
        </b:NameList>
      </b:Author>
    </b:Author>
    <b:Title>Problem solving for oil painters</b:Title>
    <b:Year>1997</b:Year>
    <b:City>New York</b:City>
    <b:Publisher>Watson-Guptill Publications</b:Publisher>
    <b:RefOrder>5</b:RefOrder>
  </b:Source>
  <b:Source>
    <b:Tag>Cat95</b:Tag>
    <b:SourceType>Book</b:SourceType>
    <b:Guid>{D51F5672-88B2-4FA1-ABA0-69312DFB341E}</b:Guid>
    <b:Author>
      <b:Author>
        <b:NameList>
          <b:Person>
            <b:Last>Cateura</b:Last>
            <b:First>Linda</b:First>
          </b:Person>
        </b:NameList>
      </b:Author>
    </b:Author>
    <b:Title>Oil painting secrests from a master</b:Title>
    <b:Year>1995</b:Year>
    <b:BookTitle>Oil painting secrets from a master</b:BookTitle>
    <b:City>New York</b:City>
    <b:Publisher>Watson-Guptill Publications Inc.</b:Publisher>
    <b:RefOrder>6</b:RefOrder>
  </b:Source>
  <b:Source>
    <b:Tag>Har87</b:Tag>
    <b:SourceType>Book</b:SourceType>
    <b:Guid>{8C3E42D6-20E3-4228-BAF0-9A1E684873FE}</b:Guid>
    <b:Author>
      <b:Author>
        <b:NameList>
          <b:Person>
            <b:Last>Speed</b:Last>
            <b:First>Harold</b:First>
          </b:Person>
        </b:NameList>
      </b:Author>
      <b:Editor>
        <b:NameList>
          <b:Person>
            <b:Last>Marriott</b:Last>
            <b:First>Frederick</b:First>
          </b:Person>
        </b:NameList>
      </b:Editor>
    </b:Author>
    <b:Title>Oil painting techniques and materials</b:Title>
    <b:Year>1987</b:Year>
    <b:City>New York</b:City>
    <b:Publisher>Dover Publications, Inc</b:Publisher>
    <b:RefOrder>7</b:RefOrder>
  </b:Source>
  <b:Source>
    <b:Tag>Bor85</b:Tag>
    <b:SourceType>Book</b:SourceType>
    <b:Guid>{7BD64218-BB45-458C-B6AF-33B3AC9EC562}</b:Guid>
    <b:Author>
      <b:Author>
        <b:NameList>
          <b:Person>
            <b:Last>Vallejo</b:Last>
            <b:First>Boris</b:First>
          </b:Person>
        </b:NameList>
      </b:Author>
    </b:Author>
    <b:Title>Fantasy art techniques</b:Title>
    <b:Year>1985</b:Year>
    <b:City>Limpsfield</b:City>
    <b:Publisher>Paper Tiger Books</b:Publisher>
    <b:Edition>1992</b:Edition>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6917A55AF8543428EA11932C4D56BA3" ma:contentTypeVersion="4" ma:contentTypeDescription="Create a new document." ma:contentTypeScope="" ma:versionID="7f2c2885b9ef0a25f7ebe2ee535f9630">
  <xsd:schema xmlns:xsd="http://www.w3.org/2001/XMLSchema" xmlns:xs="http://www.w3.org/2001/XMLSchema" xmlns:p="http://schemas.microsoft.com/office/2006/metadata/properties" xmlns:ns2="eab824a6-d0ec-4246-b5e6-83ff65ff7a7a" xmlns:ns3="e0ba90b1-d5a9-42b6-80e9-1f5bfb0781f9" targetNamespace="http://schemas.microsoft.com/office/2006/metadata/properties" ma:root="true" ma:fieldsID="dbfab43ec26a447b3f057fec136d63ca" ns2:_="" ns3:_="">
    <xsd:import namespace="eab824a6-d0ec-4246-b5e6-83ff65ff7a7a"/>
    <xsd:import namespace="e0ba90b1-d5a9-42b6-80e9-1f5bfb0781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b824a6-d0ec-4246-b5e6-83ff65ff7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ba90b1-d5a9-42b6-80e9-1f5bfb0781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D738C4-84E9-42B8-B2C4-545E9B5BBB27}">
  <ds:schemaRefs>
    <ds:schemaRef ds:uri="http://schemas.microsoft.com/sharepoint/v3/contenttype/forms"/>
  </ds:schemaRefs>
</ds:datastoreItem>
</file>

<file path=customXml/itemProps3.xml><?xml version="1.0" encoding="utf-8"?>
<ds:datastoreItem xmlns:ds="http://schemas.openxmlformats.org/officeDocument/2006/customXml" ds:itemID="{6B5BB1AE-0FB0-4E42-8D88-23861BD9E371}">
  <ds:schemaRefs>
    <ds:schemaRef ds:uri="http://schemas.openxmlformats.org/officeDocument/2006/bibliography"/>
  </ds:schemaRefs>
</ds:datastoreItem>
</file>

<file path=customXml/itemProps4.xml><?xml version="1.0" encoding="utf-8"?>
<ds:datastoreItem xmlns:ds="http://schemas.openxmlformats.org/officeDocument/2006/customXml" ds:itemID="{E092A197-84DF-43D3-A25A-E846A19902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F0F391A-DAC8-4800-8F40-C1A1376AE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b824a6-d0ec-4246-b5e6-83ff65ff7a7a"/>
    <ds:schemaRef ds:uri="e0ba90b1-d5a9-42b6-80e9-1f5bfb078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GINGERBREAD DESSERT LIQUORICE ICING</dc:title>
  <dc:subject>GAMES SHADERS AND TEXTURING GAME570018</dc:subject>
  <dc:creator>Mike Woods, Dave Edwards, Alex Jackson</dc:creator>
  <keywords/>
  <lastModifiedBy>Gość</lastModifiedBy>
  <revision>293</revision>
  <lastPrinted>2011-11-03T19:40:00.0000000Z</lastPrinted>
  <dcterms:created xsi:type="dcterms:W3CDTF">2015-06-11T18:55:00.0000000Z</dcterms:created>
  <dcterms:modified xsi:type="dcterms:W3CDTF">2023-12-01T00:37:02.8645604Z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0x01010066917A55AF8543428EA11932C4D56BA3</vt:lpwstr>
  </property>
</Properties>
</file>